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B5" w:rsidRDefault="003C648A" w:rsidP="001E4729">
      <w:pPr>
        <w:pStyle w:val="Nagwek1"/>
        <w:rPr>
          <w:sz w:val="36"/>
          <w:szCs w:val="36"/>
        </w:rPr>
      </w:pPr>
      <w:r w:rsidRPr="00053CB5">
        <w:rPr>
          <w:sz w:val="36"/>
          <w:szCs w:val="36"/>
        </w:rPr>
        <w:t xml:space="preserve">WYMAGANIA EDUKACYJNE – język polski </w:t>
      </w:r>
      <w:r w:rsidR="001E4729" w:rsidRPr="00053CB5">
        <w:rPr>
          <w:sz w:val="36"/>
          <w:szCs w:val="36"/>
        </w:rPr>
        <w:t xml:space="preserve">(technikum) </w:t>
      </w:r>
    </w:p>
    <w:p w:rsidR="003C648A" w:rsidRPr="00053CB5" w:rsidRDefault="001E4729" w:rsidP="001E4729">
      <w:pPr>
        <w:pStyle w:val="Nagwek1"/>
        <w:rPr>
          <w:sz w:val="36"/>
          <w:szCs w:val="36"/>
        </w:rPr>
      </w:pPr>
      <w:bookmarkStart w:id="0" w:name="_GoBack"/>
      <w:bookmarkEnd w:id="0"/>
      <w:r w:rsidRPr="00053CB5">
        <w:rPr>
          <w:sz w:val="36"/>
          <w:szCs w:val="36"/>
        </w:rPr>
        <w:t xml:space="preserve">KLASA </w:t>
      </w:r>
      <w:r w:rsidR="003C648A" w:rsidRPr="00053CB5">
        <w:rPr>
          <w:sz w:val="36"/>
          <w:szCs w:val="36"/>
        </w:rPr>
        <w:t>V</w:t>
      </w:r>
    </w:p>
    <w:p w:rsidR="003C648A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48A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89D">
        <w:rPr>
          <w:rFonts w:ascii="Times New Roman" w:hAnsi="Times New Roman" w:cs="Times New Roman"/>
          <w:sz w:val="24"/>
          <w:szCs w:val="24"/>
        </w:rPr>
        <w:t>Wymagania edukacyjne wynikają z realizacji czterech zasadniczych celów kształcenia, będących jednocześnie wymaganiami ogólnymi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589D">
        <w:rPr>
          <w:rFonts w:ascii="Times New Roman" w:hAnsi="Times New Roman" w:cs="Times New Roman"/>
          <w:sz w:val="24"/>
          <w:szCs w:val="24"/>
        </w:rPr>
        <w:t>określonymi w podstawie programowej języka polskiego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648A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48A" w:rsidRPr="002F54A0" w:rsidRDefault="003C648A" w:rsidP="003C648A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2F54A0">
        <w:rPr>
          <w:rFonts w:ascii="Times New Roman" w:hAnsi="Times New Roman" w:cs="Times New Roman"/>
          <w:sz w:val="24"/>
          <w:szCs w:val="24"/>
        </w:rPr>
        <w:t xml:space="preserve"> każdej klasie omawiane są epoki historycznoliterackie:</w:t>
      </w:r>
    </w:p>
    <w:p w:rsidR="003C648A" w:rsidRDefault="003C648A" w:rsidP="003C648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54A0">
        <w:rPr>
          <w:rFonts w:ascii="Times New Roman" w:hAnsi="Times New Roman" w:cs="Times New Roman"/>
          <w:sz w:val="24"/>
          <w:szCs w:val="24"/>
        </w:rPr>
        <w:t>: antyk, Biblia, średniowiecze, renesans, barok, oświecenie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C648A" w:rsidRDefault="003C648A" w:rsidP="003C648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II: romantyzm, pozytywizm,</w:t>
      </w:r>
    </w:p>
    <w:p w:rsidR="003C648A" w:rsidRDefault="003C648A" w:rsidP="003C648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III: Młoda Polska, dwudziestolecie międzywojenne, literatura wojny i okupacji,</w:t>
      </w:r>
    </w:p>
    <w:p w:rsidR="003C648A" w:rsidRPr="002F54A0" w:rsidRDefault="003C648A" w:rsidP="003C648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IV: literatura współczesna. </w:t>
      </w:r>
    </w:p>
    <w:p w:rsidR="003C648A" w:rsidRPr="00191389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II. Kształcenie językowe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48A" w:rsidRPr="00191389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III. Tworzenie wypowiedzi.</w:t>
      </w:r>
    </w:p>
    <w:p w:rsidR="003C648A" w:rsidRPr="00191389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IV. Samokształcenie.</w:t>
      </w:r>
    </w:p>
    <w:p w:rsidR="003C648A" w:rsidRPr="00AE2D60" w:rsidRDefault="003C648A" w:rsidP="003C648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648A" w:rsidRPr="00AE2D60" w:rsidRDefault="003C648A" w:rsidP="003C648A">
      <w:pPr>
        <w:rPr>
          <w:rFonts w:ascii="Times New Roman" w:hAnsi="Times New Roman"/>
          <w:b/>
          <w:sz w:val="24"/>
          <w:szCs w:val="24"/>
        </w:rPr>
      </w:pPr>
      <w:r w:rsidRPr="00AE2D60">
        <w:rPr>
          <w:rFonts w:ascii="Times New Roman" w:hAnsi="Times New Roman"/>
          <w:b/>
          <w:sz w:val="24"/>
          <w:szCs w:val="24"/>
        </w:rPr>
        <w:t>Na lekcjach języka polskiego oceniane będą: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Odpowiedzi ustne</w:t>
      </w:r>
    </w:p>
    <w:p w:rsidR="003C648A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klasowe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Testy</w:t>
      </w:r>
    </w:p>
    <w:p w:rsidR="003C648A" w:rsidRPr="00A12C96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Sprawdziany</w:t>
      </w:r>
    </w:p>
    <w:p w:rsidR="003C648A" w:rsidRPr="0036052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Kartkówki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Recytacje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Aktywność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Praca w grupie</w:t>
      </w:r>
      <w:r>
        <w:rPr>
          <w:rFonts w:ascii="Times New Roman" w:hAnsi="Times New Roman"/>
          <w:sz w:val="24"/>
          <w:szCs w:val="24"/>
        </w:rPr>
        <w:t xml:space="preserve"> / projekty</w:t>
      </w:r>
    </w:p>
    <w:p w:rsidR="003C648A" w:rsidRPr="0036052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domowe</w:t>
      </w:r>
    </w:p>
    <w:p w:rsidR="003C648A" w:rsidRPr="00EB69D0" w:rsidRDefault="003C648A" w:rsidP="003C648A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lastRenderedPageBreak/>
        <w:t>Zadania dodatkowe (np. związane z konkursem, przygotowaniem programu artystycznego)</w:t>
      </w:r>
    </w:p>
    <w:p w:rsidR="003C648A" w:rsidRPr="00F24F13" w:rsidRDefault="003C648A" w:rsidP="003C6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 każdej klasie obowiązkowo uczeń poznaje lektury w całości bądź we fragmentach, wskazane w podstawie programowej z języka polskiego:</w:t>
      </w:r>
    </w:p>
    <w:p w:rsidR="003C648A" w:rsidRPr="00F24F13" w:rsidRDefault="003C648A" w:rsidP="003C648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Utwory literackie poznawane w całości</w:t>
      </w:r>
      <w:r w:rsidRPr="00F24F13">
        <w:rPr>
          <w:rFonts w:ascii="Times New Roman" w:hAnsi="Times New Roman" w:cs="Times New Roman"/>
          <w:sz w:val="24"/>
          <w:szCs w:val="24"/>
        </w:rPr>
        <w:t>: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Jan Parandowski,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Mitologia</w:t>
      </w:r>
      <w:r w:rsidRPr="00F24F13">
        <w:rPr>
          <w:rFonts w:ascii="Times New Roman" w:hAnsi="Times New Roman" w:cs="Times New Roman"/>
          <w:sz w:val="24"/>
          <w:szCs w:val="24"/>
        </w:rPr>
        <w:t xml:space="preserve">, część I: </w:t>
      </w:r>
      <w:r w:rsidRPr="004F6EE0">
        <w:rPr>
          <w:rFonts w:ascii="Times New Roman" w:hAnsi="Times New Roman" w:cs="Times New Roman"/>
          <w:i/>
          <w:sz w:val="24"/>
          <w:szCs w:val="24"/>
        </w:rPr>
        <w:t>Grecja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Sofokles, </w:t>
      </w:r>
      <w:r w:rsidRPr="004F6EE0">
        <w:rPr>
          <w:rFonts w:ascii="Times New Roman" w:hAnsi="Times New Roman" w:cs="Times New Roman"/>
          <w:i/>
          <w:sz w:val="24"/>
          <w:szCs w:val="24"/>
        </w:rPr>
        <w:t>Antygona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William Szekspir, </w:t>
      </w:r>
      <w:r w:rsidRPr="004F6EE0">
        <w:rPr>
          <w:rFonts w:ascii="Times New Roman" w:hAnsi="Times New Roman" w:cs="Times New Roman"/>
          <w:i/>
          <w:sz w:val="24"/>
          <w:szCs w:val="24"/>
        </w:rPr>
        <w:t>Makbet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Molier, </w:t>
      </w:r>
      <w:r w:rsidRPr="004F6EE0">
        <w:rPr>
          <w:rFonts w:ascii="Times New Roman" w:hAnsi="Times New Roman" w:cs="Times New Roman"/>
          <w:i/>
          <w:sz w:val="24"/>
          <w:szCs w:val="24"/>
        </w:rPr>
        <w:t>Skąpiec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Dziady</w:t>
      </w:r>
      <w:r w:rsidRPr="00F24F13">
        <w:rPr>
          <w:rFonts w:ascii="Times New Roman" w:hAnsi="Times New Roman" w:cs="Times New Roman"/>
          <w:sz w:val="24"/>
          <w:szCs w:val="24"/>
        </w:rPr>
        <w:t xml:space="preserve"> cz. III;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Bolesław Prus, </w:t>
      </w:r>
      <w:r w:rsidRPr="004F6EE0">
        <w:rPr>
          <w:rFonts w:ascii="Times New Roman" w:hAnsi="Times New Roman" w:cs="Times New Roman"/>
          <w:i/>
          <w:sz w:val="24"/>
          <w:szCs w:val="24"/>
        </w:rPr>
        <w:t>Lalka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F13">
        <w:rPr>
          <w:rFonts w:ascii="Times New Roman" w:hAnsi="Times New Roman" w:cs="Times New Roman"/>
          <w:sz w:val="24"/>
          <w:szCs w:val="24"/>
        </w:rPr>
        <w:t>Fiodor</w:t>
      </w:r>
      <w:proofErr w:type="spellEnd"/>
      <w:r w:rsidRPr="00F24F13">
        <w:rPr>
          <w:rFonts w:ascii="Times New Roman" w:hAnsi="Times New Roman" w:cs="Times New Roman"/>
          <w:sz w:val="24"/>
          <w:szCs w:val="24"/>
        </w:rPr>
        <w:t xml:space="preserve"> Dostojewski, </w:t>
      </w:r>
      <w:r w:rsidRPr="004F6EE0">
        <w:rPr>
          <w:rFonts w:ascii="Times New Roman" w:hAnsi="Times New Roman" w:cs="Times New Roman"/>
          <w:i/>
          <w:sz w:val="24"/>
          <w:szCs w:val="24"/>
        </w:rPr>
        <w:t>Zbrodnia i kara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Stanisław Wyspiański,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Wesele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Przedwiośnie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Hanna Krall, </w:t>
      </w:r>
      <w:r w:rsidRPr="004F6EE0">
        <w:rPr>
          <w:rFonts w:ascii="Times New Roman" w:hAnsi="Times New Roman" w:cs="Times New Roman"/>
          <w:i/>
          <w:sz w:val="24"/>
          <w:szCs w:val="24"/>
        </w:rPr>
        <w:t>Zdążyć przed Panem Bogiem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Albert Camus, </w:t>
      </w:r>
      <w:r w:rsidRPr="004F6EE0">
        <w:rPr>
          <w:rFonts w:ascii="Times New Roman" w:hAnsi="Times New Roman" w:cs="Times New Roman"/>
          <w:i/>
          <w:sz w:val="24"/>
          <w:szCs w:val="24"/>
        </w:rPr>
        <w:t>Dżuma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George Orwell, </w:t>
      </w:r>
      <w:r w:rsidRPr="004F6EE0">
        <w:rPr>
          <w:rFonts w:ascii="Times New Roman" w:hAnsi="Times New Roman" w:cs="Times New Roman"/>
          <w:i/>
          <w:sz w:val="24"/>
          <w:szCs w:val="24"/>
        </w:rPr>
        <w:t>Rok 1984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Sławomir Mrożek,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 Tango</w:t>
      </w:r>
      <w:r w:rsidRPr="00F24F13">
        <w:rPr>
          <w:rFonts w:ascii="Times New Roman" w:hAnsi="Times New Roman" w:cs="Times New Roman"/>
          <w:sz w:val="24"/>
          <w:szCs w:val="24"/>
        </w:rPr>
        <w:t>.</w:t>
      </w:r>
    </w:p>
    <w:p w:rsidR="003C648A" w:rsidRPr="00F24F13" w:rsidRDefault="003C648A" w:rsidP="003C648A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648A" w:rsidRPr="00F24F13" w:rsidRDefault="003C648A" w:rsidP="003C648A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Krótkie utwory literackie poznawane w całości i utwory literackie poznawane we fragmentach: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Biblia, w tym fragmenty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Księgi Rodzaju, Księgi Hioba, Księgi </w:t>
      </w:r>
      <w:proofErr w:type="spellStart"/>
      <w:r w:rsidRPr="004F6EE0">
        <w:rPr>
          <w:rFonts w:ascii="Times New Roman" w:hAnsi="Times New Roman" w:cs="Times New Roman"/>
          <w:i/>
          <w:sz w:val="24"/>
          <w:szCs w:val="24"/>
        </w:rPr>
        <w:t>Koheleta</w:t>
      </w:r>
      <w:proofErr w:type="spellEnd"/>
      <w:r w:rsidRPr="004F6EE0">
        <w:rPr>
          <w:rFonts w:ascii="Times New Roman" w:hAnsi="Times New Roman" w:cs="Times New Roman"/>
          <w:i/>
          <w:sz w:val="24"/>
          <w:szCs w:val="24"/>
        </w:rPr>
        <w:t>, Księgi Psalmów, Apokalipsy św. Jana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Homer, </w:t>
      </w:r>
      <w:r w:rsidRPr="004F6EE0">
        <w:rPr>
          <w:rFonts w:ascii="Times New Roman" w:hAnsi="Times New Roman" w:cs="Times New Roman"/>
          <w:i/>
          <w:sz w:val="24"/>
          <w:szCs w:val="24"/>
        </w:rPr>
        <w:t>Iliada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wybrane utwory polskiego średniowiecza, w tym</w:t>
      </w:r>
      <w:r w:rsidRPr="004F6EE0">
        <w:rPr>
          <w:rFonts w:ascii="Times New Roman" w:hAnsi="Times New Roman" w:cs="Times New Roman"/>
          <w:i/>
          <w:sz w:val="24"/>
          <w:szCs w:val="24"/>
        </w:rPr>
        <w:t>: Lament świętokrzyski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(fragmenty), </w:t>
      </w:r>
      <w:r w:rsidRPr="004F6EE0">
        <w:rPr>
          <w:rFonts w:ascii="Times New Roman" w:hAnsi="Times New Roman" w:cs="Times New Roman"/>
          <w:i/>
          <w:sz w:val="24"/>
          <w:szCs w:val="24"/>
        </w:rPr>
        <w:t>Rozmowa Mistrza Polikarpa ze Śmiercią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EE0">
        <w:rPr>
          <w:rFonts w:ascii="Times New Roman" w:hAnsi="Times New Roman" w:cs="Times New Roman"/>
          <w:i/>
          <w:sz w:val="24"/>
          <w:szCs w:val="24"/>
        </w:rPr>
        <w:t>Pieśń o Rolandzie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Ignacy Krasicki, wybrana satyra;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wybrane ballady, w tym </w:t>
      </w:r>
      <w:r w:rsidRPr="004F6EE0">
        <w:rPr>
          <w:rFonts w:ascii="Times New Roman" w:hAnsi="Times New Roman" w:cs="Times New Roman"/>
          <w:i/>
          <w:sz w:val="24"/>
          <w:szCs w:val="24"/>
        </w:rPr>
        <w:t>Romantyczność;</w:t>
      </w:r>
      <w:r w:rsidRPr="00F24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Henryk Sienkiewicz</w:t>
      </w:r>
      <w:r w:rsidRPr="004F6EE0">
        <w:rPr>
          <w:rFonts w:ascii="Times New Roman" w:hAnsi="Times New Roman" w:cs="Times New Roman"/>
          <w:i/>
          <w:sz w:val="24"/>
          <w:szCs w:val="24"/>
        </w:rPr>
        <w:t>, Potop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24F13">
        <w:rPr>
          <w:rFonts w:ascii="Times New Roman" w:hAnsi="Times New Roman" w:cs="Times New Roman"/>
          <w:sz w:val="24"/>
          <w:szCs w:val="24"/>
        </w:rPr>
        <w:t xml:space="preserve">ładysław Stanisław Reymont, </w:t>
      </w:r>
      <w:r w:rsidRPr="004F6EE0">
        <w:rPr>
          <w:rFonts w:ascii="Times New Roman" w:hAnsi="Times New Roman" w:cs="Times New Roman"/>
          <w:i/>
          <w:sz w:val="24"/>
          <w:szCs w:val="24"/>
        </w:rPr>
        <w:t>Chłopi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Witold Gombrowicz, </w:t>
      </w:r>
      <w:r w:rsidRPr="004F6EE0">
        <w:rPr>
          <w:rFonts w:ascii="Times New Roman" w:hAnsi="Times New Roman" w:cs="Times New Roman"/>
          <w:i/>
          <w:sz w:val="24"/>
          <w:szCs w:val="24"/>
        </w:rPr>
        <w:t>Ferdydurke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Tadeusz Borowski,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Proszę państwa do gazu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Gustaw Herling-Grudziński</w:t>
      </w:r>
      <w:r w:rsidRPr="004F6EE0">
        <w:rPr>
          <w:rFonts w:ascii="Times New Roman" w:hAnsi="Times New Roman" w:cs="Times New Roman"/>
          <w:i/>
          <w:sz w:val="24"/>
          <w:szCs w:val="24"/>
        </w:rPr>
        <w:t>, Inny świat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Marek Nowakowski,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Górą „Edek</w:t>
      </w:r>
      <w:r w:rsidRPr="00F24F13">
        <w:rPr>
          <w:rFonts w:ascii="Times New Roman" w:hAnsi="Times New Roman" w:cs="Times New Roman"/>
          <w:sz w:val="24"/>
          <w:szCs w:val="24"/>
        </w:rPr>
        <w:t xml:space="preserve">”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Prawo prerii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Andrzej Stasiuk, </w:t>
      </w:r>
      <w:r w:rsidRPr="004F6EE0">
        <w:rPr>
          <w:rFonts w:ascii="Times New Roman" w:hAnsi="Times New Roman" w:cs="Times New Roman"/>
          <w:i/>
          <w:sz w:val="24"/>
          <w:szCs w:val="24"/>
        </w:rPr>
        <w:t>Miejsce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Opowieści galicyjskie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Olga Tokarczuk</w:t>
      </w:r>
      <w:r w:rsidRPr="004F6EE0">
        <w:rPr>
          <w:rFonts w:ascii="Times New Roman" w:hAnsi="Times New Roman" w:cs="Times New Roman"/>
          <w:i/>
          <w:sz w:val="24"/>
          <w:szCs w:val="24"/>
        </w:rPr>
        <w:t>, Profesor Andrews w Warszawie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Gra na wielu bębenkach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C648A" w:rsidRDefault="003C648A" w:rsidP="003C648A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Ryszard Kapuściński,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Podróże z Herodotem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(fragmenty).</w:t>
      </w:r>
    </w:p>
    <w:p w:rsidR="003C648A" w:rsidRPr="00F24F13" w:rsidRDefault="003C648A" w:rsidP="003C648A">
      <w:pPr>
        <w:pStyle w:val="Akapitzlist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3C648A" w:rsidRPr="00F24F13" w:rsidRDefault="003C648A" w:rsidP="003C648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F24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Utwory poetyckie: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1) Horacy, wybrane utwory;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2) </w:t>
      </w:r>
      <w:r w:rsidRPr="004F6EE0">
        <w:rPr>
          <w:rFonts w:ascii="Times New Roman" w:hAnsi="Times New Roman" w:cs="Times New Roman"/>
          <w:i/>
          <w:sz w:val="24"/>
          <w:szCs w:val="24"/>
        </w:rPr>
        <w:t>Bogurodzica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3) Jan Kochanowski, wybrane pieśni, w tym: Pieśń IX ks. I, Pieśń V ks. II; tren IX, X, XI;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4) wybrane wiersze poetów epoki baroku;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5) Ignacy Krasicki, </w:t>
      </w:r>
      <w:r w:rsidRPr="004F6EE0">
        <w:rPr>
          <w:rFonts w:ascii="Times New Roman" w:hAnsi="Times New Roman" w:cs="Times New Roman"/>
          <w:i/>
          <w:sz w:val="24"/>
          <w:szCs w:val="24"/>
        </w:rPr>
        <w:t>Hymn do miłości ojczyzny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6) 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Oda do młodości</w:t>
      </w:r>
      <w:r w:rsidRPr="00F24F13">
        <w:rPr>
          <w:rFonts w:ascii="Times New Roman" w:hAnsi="Times New Roman" w:cs="Times New Roman"/>
          <w:sz w:val="24"/>
          <w:szCs w:val="24"/>
        </w:rPr>
        <w:t xml:space="preserve">; wybrane sonety z cyklu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Sonety krymskie </w:t>
      </w:r>
      <w:r w:rsidRPr="00F24F13">
        <w:rPr>
          <w:rFonts w:ascii="Times New Roman" w:hAnsi="Times New Roman" w:cs="Times New Roman"/>
          <w:sz w:val="24"/>
          <w:szCs w:val="24"/>
        </w:rPr>
        <w:t xml:space="preserve">oraz inne wiersze; </w:t>
      </w:r>
    </w:p>
    <w:p w:rsidR="003C648A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7) wybrane wiersze: Krzysztofa Kamila Baczyńskiego, Mirona Białoszewskiego, Józefa Czechowicza, Zbigniewa Herberta, Bolesława Leśmiana, Czesława Miłosza, Cypriana Kamila Norwida, Marii Pawlikowskiej- -Jasnorzewskiej, Haliny Poświatowskiej, Kazimierza Przerwy-Tetmajera, Tadeusza Różewicza, Juliusza Słowackiego, w tym Testament mój, Leopolda Staffa, Wisławy Szymborskiej, Juliana Tuwima.</w:t>
      </w:r>
    </w:p>
    <w:p w:rsidR="003C648A" w:rsidRPr="00F24F13" w:rsidRDefault="003C648A" w:rsidP="003C648A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648A" w:rsidRPr="00A650B5" w:rsidRDefault="003C648A" w:rsidP="003C648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0B5">
        <w:rPr>
          <w:rFonts w:ascii="Times New Roman" w:hAnsi="Times New Roman" w:cs="Times New Roman"/>
          <w:b/>
          <w:sz w:val="24"/>
          <w:szCs w:val="24"/>
        </w:rPr>
        <w:t>4. W każdej klasie obowiązkowo jest poznawana co najmniej jedna pozycja książkowa z listy przyk</w:t>
      </w:r>
      <w:r>
        <w:rPr>
          <w:rFonts w:ascii="Times New Roman" w:hAnsi="Times New Roman" w:cs="Times New Roman"/>
          <w:b/>
          <w:sz w:val="24"/>
          <w:szCs w:val="24"/>
        </w:rPr>
        <w:t>ładowych lektur uzupełniających</w:t>
      </w:r>
      <w:r w:rsidRPr="00A650B5">
        <w:rPr>
          <w:rFonts w:ascii="Times New Roman" w:hAnsi="Times New Roman" w:cs="Times New Roman"/>
          <w:b/>
          <w:sz w:val="24"/>
          <w:szCs w:val="24"/>
        </w:rPr>
        <w:t>:</w:t>
      </w:r>
    </w:p>
    <w:p w:rsidR="003C648A" w:rsidRPr="00F24F13" w:rsidRDefault="003C648A" w:rsidP="003C648A">
      <w:pPr>
        <w:pStyle w:val="Default"/>
        <w:ind w:left="720"/>
        <w:jc w:val="both"/>
      </w:pPr>
      <w:r w:rsidRPr="00F24F13">
        <w:rPr>
          <w:rFonts w:eastAsia="Times New Roman"/>
          <w:b/>
          <w:lang w:eastAsia="pl-PL"/>
        </w:rPr>
        <w:t xml:space="preserve">Klasa 1 </w:t>
      </w:r>
    </w:p>
    <w:p w:rsidR="003C648A" w:rsidRPr="00F24F13" w:rsidRDefault="003C648A" w:rsidP="003C648A">
      <w:pPr>
        <w:pStyle w:val="Default"/>
        <w:numPr>
          <w:ilvl w:val="0"/>
          <w:numId w:val="35"/>
        </w:numPr>
        <w:jc w:val="both"/>
      </w:pPr>
      <w:r w:rsidRPr="00F24F13">
        <w:rPr>
          <w:i/>
          <w:iCs/>
        </w:rPr>
        <w:t xml:space="preserve">Dzieje Tristana i Izoldy </w:t>
      </w:r>
      <w:r w:rsidRPr="00F24F13">
        <w:t xml:space="preserve">(fragmenty) </w:t>
      </w:r>
    </w:p>
    <w:p w:rsidR="003C648A" w:rsidRPr="00F24F13" w:rsidRDefault="003C648A" w:rsidP="003C648A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F24F13">
        <w:rPr>
          <w:color w:val="auto"/>
        </w:rPr>
        <w:t xml:space="preserve">Mikołaj Rej </w:t>
      </w:r>
      <w:r w:rsidRPr="00F24F13">
        <w:rPr>
          <w:i/>
          <w:iCs/>
          <w:color w:val="auto"/>
        </w:rPr>
        <w:t xml:space="preserve">Żywot człowieka poczciwego </w:t>
      </w:r>
      <w:r w:rsidRPr="00F24F13">
        <w:rPr>
          <w:color w:val="auto"/>
        </w:rPr>
        <w:t xml:space="preserve">(fragmenty) </w:t>
      </w:r>
    </w:p>
    <w:p w:rsidR="003C648A" w:rsidRPr="00A650B5" w:rsidRDefault="003C648A" w:rsidP="003C648A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2</w:t>
      </w:r>
    </w:p>
    <w:p w:rsidR="003C648A" w:rsidRPr="00F24F13" w:rsidRDefault="003C648A" w:rsidP="003C6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Johann Wolfgang Goethe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Cierpienia młodego Wertera 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(fragmenty) </w:t>
      </w:r>
    </w:p>
    <w:p w:rsidR="003C648A" w:rsidRPr="00F24F13" w:rsidRDefault="003C648A" w:rsidP="003C648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Eliza Orzeszkowa, </w:t>
      </w:r>
      <w:r w:rsidRPr="00F24F13">
        <w:rPr>
          <w:rFonts w:ascii="Times New Roman" w:hAnsi="Times New Roman" w:cs="Times New Roman"/>
          <w:i/>
          <w:sz w:val="24"/>
          <w:szCs w:val="24"/>
        </w:rPr>
        <w:t xml:space="preserve">Gloria </w:t>
      </w:r>
      <w:proofErr w:type="spellStart"/>
      <w:r w:rsidRPr="00F24F13">
        <w:rPr>
          <w:rFonts w:ascii="Times New Roman" w:hAnsi="Times New Roman" w:cs="Times New Roman"/>
          <w:i/>
          <w:sz w:val="24"/>
          <w:szCs w:val="24"/>
        </w:rPr>
        <w:t>victis</w:t>
      </w:r>
      <w:proofErr w:type="spellEnd"/>
    </w:p>
    <w:p w:rsidR="003C648A" w:rsidRPr="00A650B5" w:rsidRDefault="003C648A" w:rsidP="003C648A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lastRenderedPageBreak/>
        <w:t>Klasa 3</w:t>
      </w:r>
    </w:p>
    <w:p w:rsidR="003C648A" w:rsidRPr="00A650B5" w:rsidRDefault="003C648A" w:rsidP="003C648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Tadeusz Borowski,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Ludzie, którzy szli…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648A" w:rsidRPr="00A650B5" w:rsidRDefault="003C648A" w:rsidP="003C648A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4</w:t>
      </w:r>
    </w:p>
    <w:p w:rsidR="003C648A" w:rsidRPr="009B1EED" w:rsidRDefault="003C648A" w:rsidP="003C648A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5">
        <w:rPr>
          <w:rFonts w:ascii="Times New Roman" w:hAnsi="Times New Roman" w:cs="Times New Roman"/>
          <w:color w:val="000000"/>
          <w:sz w:val="24"/>
          <w:szCs w:val="24"/>
        </w:rPr>
        <w:t xml:space="preserve">Marek Nowakowski, </w:t>
      </w:r>
      <w:r w:rsidRPr="00A650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Raport o stanie wojennym </w:t>
      </w:r>
      <w:r w:rsidRPr="00A650B5">
        <w:rPr>
          <w:rFonts w:ascii="Times New Roman" w:hAnsi="Times New Roman" w:cs="Times New Roman"/>
          <w:color w:val="000000"/>
          <w:sz w:val="24"/>
          <w:szCs w:val="24"/>
        </w:rPr>
        <w:t>(wybrane opowiadanie)</w:t>
      </w:r>
    </w:p>
    <w:p w:rsidR="003C648A" w:rsidRPr="00346B99" w:rsidRDefault="003C648A" w:rsidP="003C648A">
      <w:pPr>
        <w:spacing w:after="0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648A" w:rsidRDefault="003C648A" w:rsidP="003C648A">
      <w:pPr>
        <w:pStyle w:val="Nagwek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Wymagania szczegółowe na poszczególne oceny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niedostateczna (1)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nie zdobył podstawowych wiadomości określonych w podstawie programowej w zakresie wiedzy historycznoliterackiej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nie zna treści i problematyki lektur obowiązkowych</w:t>
      </w:r>
      <w:r>
        <w:rPr>
          <w:i/>
        </w:rPr>
        <w:t xml:space="preserve">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nie opanował umiejętności redagowania wypowiedzi </w:t>
      </w:r>
      <w:r w:rsidRPr="00F62726">
        <w:t>pisemnych i ustnych</w:t>
      </w:r>
      <w:r>
        <w:t>, jego wypowiedzi są na ogół niekomunikatywne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nie ma elementarnej wiedzy o języku.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dopuszczająca (2)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 xml:space="preserve">w nikłym stopniu opanował wiedzę i </w:t>
      </w:r>
      <w:r>
        <w:t xml:space="preserve">podstawowe umiejętności określone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pobieżnie zna treść i problematykę lektur obowiązkowych wskazanych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tylko podstawowe związki </w:t>
      </w:r>
      <w:proofErr w:type="spellStart"/>
      <w:r>
        <w:t>przyczynowo-skutkowe</w:t>
      </w:r>
      <w:proofErr w:type="spellEnd"/>
      <w:r>
        <w:t xml:space="preserve"> w zakresie wiedzy o kulturze;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wskazuje</w:t>
      </w:r>
      <w:r>
        <w:t xml:space="preserve"> tylko najważniejsze informacje w tekście nieliterackim; </w:t>
      </w:r>
    </w:p>
    <w:p w:rsidR="003C648A" w:rsidRPr="00C46C3B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color w:val="0070C0"/>
        </w:rPr>
      </w:pPr>
      <w:r>
        <w:t xml:space="preserve">• z pomocą nauczyciela; </w:t>
      </w:r>
      <w:r w:rsidRPr="00F62726">
        <w:t xml:space="preserve">podejmuje próby omawiania różnych tekstów kultury, redagowania  wypowiedzi ustnych i pisemnych, itp. </w:t>
      </w:r>
    </w:p>
    <w:p w:rsidR="003C648A" w:rsidRPr="00F62726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 w:rsidRPr="00F62726">
        <w:t xml:space="preserve">• posługuje się podstawowymi odmianami polszczyzny, jego wypowiedzi są na ogół komunikatywne;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 w:rsidRPr="00F62726">
        <w:t>•</w:t>
      </w:r>
      <w:r>
        <w:t xml:space="preserve"> </w:t>
      </w:r>
      <w:r w:rsidRPr="00F62726">
        <w:t xml:space="preserve">sporadycznie </w:t>
      </w:r>
      <w:r>
        <w:t xml:space="preserve">dostrzega i koryguje niektóre typy błędów językowych;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dostateczna (3)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Uczeń: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  spełnia wymagania na niższą ocenę, a ponadto: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częściowo opanował</w:t>
      </w:r>
      <w:r w:rsidRPr="00F62726">
        <w:rPr>
          <w:color w:val="0070C0"/>
        </w:rPr>
        <w:t xml:space="preserve"> </w:t>
      </w:r>
      <w:r w:rsidRPr="00F62726">
        <w:t xml:space="preserve">wiedzę i </w:t>
      </w:r>
      <w:r>
        <w:t xml:space="preserve">podstawowe umiejętności określone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zna treść i problematykę większości lektur obowiązkowych wskazanych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•przyporządkowuje wcześniej poznany tekst kultury (na podstawie konwencji, stylu, obyczaju oraz obrazu kultury materialnej) do określonej epoki literackiej;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dokonuje elementarnej analizy porównawczej utworów;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wykorzystuje znalezione informacje i przeprowadza analizę źródeł informacji;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posługuje się różnymi odmianami polszczyzny w zależności od sytuacji komunikacyjnej;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dostrzega różne typy błędów językowych;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przedstawia wyniki swojej pracy w formie ustnej i pisemnej;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redaguje teksty własne;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 i potrafi go streścić;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tworzy prace redakcyjne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dobra (4)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ma podstawową wiedzę i umiejętności określone w podstawie programowej, posługuje się nimi w typowych sytuacjach;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dobrze zna treść i problematykę lektur obowiązkowych wskazanych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dokonuje analizy i interpretacji wskazanego tekstu kultury w kontekście macierzystym;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znajduje i porównuje informacje zawarte w różnych (nie tylko pisanych) źródłach;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przeprowadza krytyczną analizę źródeł informacji;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posługuje się różnymi odmianami polszczyzny w zależności od sytuacji komunikacyjnej;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i poprawia różne typy błędów językowych;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go streścić, w punktach zapisać najważniejsze tezy;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opinii, tworzy własne opinie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lastRenderedPageBreak/>
        <w:t xml:space="preserve">Ocena bardzo dobra (5)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i opanował umiejętności określone w podstawie programowej, posługuje się nimi w różnych sytuacjach problemowych;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interpretuje tekst literacki w różnych kontekstach;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hierarchizuje pod względem stopnia ważności wydarzenia literackie, uzasadnia swój wybór; • przeprowadza rozmaite interpretacje tekstów kultury;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ocenia wydarzenia kulturalne;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 i cudze;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wykonać notatki w różnorodny sposób;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formułuje własne opinie i konfrontuje je z innymi poglądami;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3C648A" w:rsidRPr="00D5589D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celująca (6)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historycznoliteracką i posługuje się nią w różnych trudnych sytuacjach problemowych;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czyta ze zrozumieniem trudny tekst literacki i samodzielnie go interpretuje;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podaje (na podstawie konwencji, stylu, obyczaju oraz obrazu kultury materialnej) czas powstania tekstu kultury oraz jego powiązania z kontekstami: historycznym, filozoficznym i artystycznym;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zauważa rozmaite interpretacje tekstów kultury i je ocenia;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posługuje się różnymi odmianami polszczyzny w zależności od sytuacji komunikacyjnej;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 xml:space="preserve">• potrafi swoją wiedzą zainteresować innych; 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lekcji.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  <w:r>
        <w:t>• samodzielnie i twórczo tworzy prace redakcyjne</w:t>
      </w:r>
    </w:p>
    <w:p w:rsidR="003C648A" w:rsidRDefault="003C648A" w:rsidP="003C648A">
      <w:pPr>
        <w:pStyle w:val="NormalnyWeb"/>
        <w:spacing w:before="0" w:beforeAutospacing="0" w:after="0" w:afterAutospacing="0" w:line="276" w:lineRule="auto"/>
        <w:jc w:val="both"/>
      </w:pPr>
    </w:p>
    <w:p w:rsidR="003C648A" w:rsidRPr="00A12C96" w:rsidRDefault="003C648A" w:rsidP="003C64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A12C96">
        <w:rPr>
          <w:b/>
        </w:rPr>
        <w:lastRenderedPageBreak/>
        <w:t>Odpowiedź ustna: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</w:t>
      </w:r>
      <w:r>
        <w:rPr>
          <w:rFonts w:ascii="Times New Roman" w:hAnsi="Times New Roman"/>
          <w:sz w:val="24"/>
          <w:szCs w:val="24"/>
        </w:rPr>
        <w:t xml:space="preserve">amodzielna ,wyczerpująca, </w:t>
      </w:r>
      <w:r w:rsidRPr="00AE2D60">
        <w:rPr>
          <w:rFonts w:ascii="Times New Roman" w:hAnsi="Times New Roman"/>
          <w:sz w:val="24"/>
          <w:szCs w:val="24"/>
        </w:rPr>
        <w:t>o bogatym słownictwie i logicznej, uporządkowanej kompozycji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celujący (6)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samodzielna, poprawna językowo, wyczerpująca – bardzo dobry (5)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 i niewyczerpująca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dobry (4)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braki  w opanowaniu podstawowych wiadomości, pomoc nauczyciela przy wypowiedziach – dostateczny (3)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znaczące braki w opanowaniu podstawowych wiadomości, odpowiedzi inicjowane przez nauczyciela – dopuszczający (2)</w:t>
      </w:r>
    </w:p>
    <w:p w:rsidR="003C648A" w:rsidRPr="00AE2D60" w:rsidRDefault="003C648A" w:rsidP="003C648A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 odpowiedzi, całkowity brak zrozumienia problemu – niedostateczny (1).</w:t>
      </w:r>
    </w:p>
    <w:p w:rsidR="003C648A" w:rsidRPr="00831A31" w:rsidRDefault="003C648A" w:rsidP="003C648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Aktywność </w:t>
      </w:r>
      <w:r w:rsidRPr="00831A31">
        <w:rPr>
          <w:rFonts w:ascii="Times New Roman" w:hAnsi="Times New Roman"/>
          <w:sz w:val="24"/>
          <w:szCs w:val="24"/>
        </w:rPr>
        <w:t>oceniana jest za pomocą systemu „plusów” stawianych za krótkie odpowiedzi lub rozwiązania zadań wymagających zastosowania elementarnych wiadomości niezbędnych do bieżącej lekcji:</w:t>
      </w:r>
    </w:p>
    <w:p w:rsidR="003C648A" w:rsidRPr="00EB69D0" w:rsidRDefault="003C648A" w:rsidP="003C648A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 5 plusów – bardzo dobry,</w:t>
      </w:r>
    </w:p>
    <w:p w:rsidR="003C648A" w:rsidRPr="00EB69D0" w:rsidRDefault="003C648A" w:rsidP="003C648A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 xml:space="preserve">za 4 plusy – dobry, </w:t>
      </w:r>
    </w:p>
    <w:p w:rsidR="003C648A" w:rsidRPr="00F857FE" w:rsidRDefault="003C648A" w:rsidP="003C648A">
      <w:pPr>
        <w:pStyle w:val="Akapitzlist"/>
        <w:numPr>
          <w:ilvl w:val="0"/>
          <w:numId w:val="25"/>
        </w:numPr>
        <w:spacing w:after="0"/>
        <w:ind w:firstLine="840"/>
        <w:jc w:val="both"/>
      </w:pPr>
      <w:r w:rsidRPr="00D51ACA">
        <w:rPr>
          <w:rFonts w:ascii="Times New Roman" w:hAnsi="Times New Roman"/>
          <w:sz w:val="24"/>
          <w:szCs w:val="24"/>
        </w:rPr>
        <w:t xml:space="preserve">za 3 plusy – dostateczny. </w:t>
      </w:r>
    </w:p>
    <w:p w:rsidR="003C648A" w:rsidRDefault="003C648A" w:rsidP="003C648A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3C648A" w:rsidRDefault="003C648A" w:rsidP="003C648A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>Wymagania edukacyjne na poszczególne oceny do klasy I</w:t>
      </w:r>
      <w:r>
        <w:rPr>
          <w:rFonts w:ascii="Cambria" w:hAnsi="Cambria" w:cs="Times New Roman"/>
          <w:b/>
          <w:bCs/>
          <w:sz w:val="24"/>
          <w:szCs w:val="24"/>
        </w:rPr>
        <w:t>V</w:t>
      </w: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liceum/technikum</w:t>
      </w:r>
    </w:p>
    <w:p w:rsidR="003C648A" w:rsidRPr="009706AD" w:rsidRDefault="003C648A" w:rsidP="003C648A">
      <w:pPr>
        <w:spacing w:after="0"/>
        <w:rPr>
          <w:rFonts w:ascii="Times New Roman" w:hAnsi="Times New Roman"/>
          <w:sz w:val="20"/>
          <w:szCs w:val="20"/>
        </w:rPr>
      </w:pPr>
    </w:p>
    <w:p w:rsidR="003C648A" w:rsidRPr="009706AD" w:rsidRDefault="003C648A" w:rsidP="003C64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E003D" wp14:editId="7DCBE9B1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5628088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" fillcolor="#d8d8d8"/>
            </w:pict>
          </mc:Fallback>
        </mc:AlternateContent>
      </w:r>
      <w:r w:rsidRPr="009706AD">
        <w:rPr>
          <w:rFonts w:ascii="Times New Roman" w:hAnsi="Times New Roman"/>
          <w:sz w:val="20"/>
          <w:szCs w:val="20"/>
        </w:rPr>
        <w:t>* zakres rozszerzony</w:t>
      </w:r>
    </w:p>
    <w:p w:rsidR="003C648A" w:rsidRPr="009706AD" w:rsidRDefault="003C648A" w:rsidP="003C64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11AB9" wp14:editId="7AFAE293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3881817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jeJgIAAEM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obligatoryjny</w:t>
      </w:r>
    </w:p>
    <w:p w:rsidR="003C648A" w:rsidRPr="009706AD" w:rsidRDefault="003C648A" w:rsidP="003C648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fakultatywny</w:t>
      </w:r>
    </w:p>
    <w:p w:rsidR="003C648A" w:rsidRPr="009706AD" w:rsidRDefault="003C648A" w:rsidP="003C648A">
      <w:pPr>
        <w:spacing w:after="0"/>
        <w:rPr>
          <w:rFonts w:ascii="Times New Roman" w:hAnsi="Times New Roman"/>
          <w:sz w:val="20"/>
          <w:szCs w:val="20"/>
        </w:rPr>
      </w:pPr>
    </w:p>
    <w:p w:rsidR="003C648A" w:rsidRPr="009706AD" w:rsidRDefault="003C648A" w:rsidP="003C648A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2221"/>
        <w:gridCol w:w="2577"/>
        <w:gridCol w:w="2602"/>
        <w:gridCol w:w="2202"/>
        <w:gridCol w:w="2284"/>
      </w:tblGrid>
      <w:tr w:rsidR="003C648A" w:rsidRPr="009706AD" w:rsidTr="0057514A">
        <w:tc>
          <w:tcPr>
            <w:tcW w:w="2108" w:type="dxa"/>
            <w:vMerge w:val="restart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3C648A" w:rsidRPr="009706AD" w:rsidTr="0057514A">
        <w:tc>
          <w:tcPr>
            <w:tcW w:w="2108" w:type="dxa"/>
            <w:vMerge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3C648A" w:rsidRPr="009706AD" w:rsidTr="0057514A">
        <w:tc>
          <w:tcPr>
            <w:tcW w:w="13994" w:type="dxa"/>
            <w:gridSpan w:val="6"/>
            <w:shd w:val="clear" w:color="auto" w:fill="auto"/>
            <w:vAlign w:val="center"/>
          </w:tcPr>
          <w:p w:rsidR="003C648A" w:rsidRPr="009706AD" w:rsidRDefault="003C648A" w:rsidP="005751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WSPÓŁCZESNOŚĆ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Współczesna rzeczywistość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początek epoki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wydarzenia historyczne oraz inne czynniki, które ukształtowały epokę</w:t>
            </w:r>
          </w:p>
        </w:tc>
        <w:tc>
          <w:tcPr>
            <w:tcW w:w="2577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najważniejsze wydarzenia w powojennej historii Polski i omówić ich wpływ na kulturę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zjawisko globalizacji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rewolucji informatycznej i jej znaczenia we współczesnym świecie 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funkcjonowania demokracji i przestrzegania praw człowieka we współczesnym świecie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zjawiska wielokulturowości we współczesnym świecie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Filozofia współczesna</w:t>
            </w: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kierunki filozoficzne współczesności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zreferować założenia współczesnych nurtów filozoficznych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filozofią a rzeczywistością współczesną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współczesne nurty filozoficzne</w:t>
            </w:r>
          </w:p>
        </w:tc>
        <w:tc>
          <w:tcPr>
            <w:tcW w:w="2284" w:type="dxa"/>
            <w:shd w:val="clear" w:color="auto" w:fill="auto"/>
          </w:tcPr>
          <w:p w:rsidR="003C648A" w:rsidRPr="0034464C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współczesnych nurtów filozoficznych </w:t>
            </w:r>
          </w:p>
          <w:p w:rsidR="003C648A" w:rsidRPr="006A6B63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i 5. </w:t>
            </w:r>
            <w:r>
              <w:rPr>
                <w:rFonts w:ascii="Times New Roman" w:hAnsi="Times New Roman"/>
                <w:sz w:val="20"/>
                <w:szCs w:val="20"/>
              </w:rPr>
              <w:t>Sztuka współczesna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dominujących w epoce stylów sztuki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nowe formy artystyczne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na przykładach dominujące style sztuki współczesnej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nazwiska najważniejszych twórców epoki i rozpoznać ich dzieła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najważniejsze tendencje w historii kina powojennego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najważniejsze tendencje we współczesnej muzyce rozrywkowej i je omówić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dominujące tendencje w teatrze współczesnym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wybrane dzieło sztuki na podstawie podanych kryteriów</w:t>
            </w:r>
          </w:p>
        </w:tc>
      </w:tr>
      <w:tr w:rsidR="003C648A" w:rsidRPr="009706AD" w:rsidTr="0057514A">
        <w:tc>
          <w:tcPr>
            <w:tcW w:w="13994" w:type="dxa"/>
            <w:gridSpan w:val="6"/>
            <w:shd w:val="clear" w:color="auto" w:fill="auto"/>
            <w:vAlign w:val="center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współczesnej</w:t>
            </w:r>
          </w:p>
        </w:tc>
        <w:tc>
          <w:tcPr>
            <w:tcW w:w="2221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tendencje we współczesnej literaturze światowej </w:t>
            </w:r>
          </w:p>
        </w:tc>
        <w:tc>
          <w:tcPr>
            <w:tcW w:w="2577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najważniejszych twórców literatury światowej </w:t>
            </w:r>
          </w:p>
        </w:tc>
        <w:tc>
          <w:tcPr>
            <w:tcW w:w="2602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najważniejsze tendencje w literaturze polskiej i omówić ich związek z wydarzeniami historycznymi </w:t>
            </w: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i scharakteryzować tematy dominujące w literaturze polskiej </w:t>
            </w:r>
          </w:p>
        </w:tc>
        <w:tc>
          <w:tcPr>
            <w:tcW w:w="2284" w:type="dxa"/>
            <w:shd w:val="clear" w:color="auto" w:fill="D9D9D9"/>
          </w:tcPr>
          <w:p w:rsidR="003C648A" w:rsidRPr="00317697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wybrany trend literatury światowej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6823B0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8. </w:t>
            </w:r>
            <w:r w:rsidR="003C648A">
              <w:rPr>
                <w:rFonts w:ascii="Times New Roman" w:hAnsi="Times New Roman"/>
                <w:i/>
                <w:sz w:val="20"/>
                <w:szCs w:val="20"/>
              </w:rPr>
              <w:t xml:space="preserve"> Dżuma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 Alberta Camusa – różne poziomy odbioru powieści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powieści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powieści pozwalające traktować ją jako parabolę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metaforyczne odczytania powieści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uzasadnić, w oparciu o tekst, możliwość odczytania utworu jako opowieści o chorobie, wojnie, systemie totalitarnym, ogólnym problemie zła w świecie </w:t>
            </w: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zakończenie utworu 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konteksty potrzebne do interpretacji utworu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0CECE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i 10.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Bohaterowie w konfrontacji ze złem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Alberta Camusa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(lektura obowiązkowa)</w:t>
            </w:r>
          </w:p>
        </w:tc>
        <w:tc>
          <w:tcPr>
            <w:tcW w:w="2221" w:type="dxa"/>
            <w:shd w:val="clear" w:color="auto" w:fill="D0CECE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życie mieszkańców Oranu przed dżumą i w trakcie epidemii</w:t>
            </w:r>
          </w:p>
        </w:tc>
        <w:tc>
          <w:tcPr>
            <w:tcW w:w="2577" w:type="dxa"/>
            <w:shd w:val="clear" w:color="auto" w:fill="D0CECE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postawy bohaterów wobec dżumy w znaczeniu dosłownym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metaforycznym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utworu</w:t>
            </w:r>
          </w:p>
        </w:tc>
        <w:tc>
          <w:tcPr>
            <w:tcW w:w="2602" w:type="dxa"/>
            <w:shd w:val="clear" w:color="auto" w:fill="D0CECE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historię Jeana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Tarrou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shd w:val="clear" w:color="auto" w:fill="D0CECE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rozpatrzyć postawę doktora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Rieux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filozofii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egzystencjalnej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0CECE"/>
          </w:tcPr>
          <w:p w:rsidR="003C648A" w:rsidRPr="008C1072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kazań ojca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Paneloux</w:t>
            </w:r>
            <w:proofErr w:type="spellEnd"/>
          </w:p>
        </w:tc>
      </w:tr>
      <w:tr w:rsidR="003C648A" w:rsidRPr="009706AD" w:rsidTr="0057514A">
        <w:tc>
          <w:tcPr>
            <w:tcW w:w="2108" w:type="dxa"/>
            <w:shd w:val="clear" w:color="auto" w:fill="D0CECE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Alberta Camusa – kształt artystyczny utworu</w:t>
            </w:r>
          </w:p>
        </w:tc>
        <w:tc>
          <w:tcPr>
            <w:tcW w:w="2221" w:type="dxa"/>
            <w:shd w:val="clear" w:color="auto" w:fill="D0CECE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różne formy narracji w powieści</w:t>
            </w:r>
          </w:p>
        </w:tc>
        <w:tc>
          <w:tcPr>
            <w:tcW w:w="2577" w:type="dxa"/>
            <w:shd w:val="clear" w:color="auto" w:fill="D0CECE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różnych form narracyjnych w utworze</w:t>
            </w:r>
          </w:p>
        </w:tc>
        <w:tc>
          <w:tcPr>
            <w:tcW w:w="2602" w:type="dxa"/>
            <w:shd w:val="clear" w:color="auto" w:fill="D0CECE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stosunku narratora do orańczyków oraz bohaterów drugoplanowych </w:t>
            </w:r>
          </w:p>
        </w:tc>
        <w:tc>
          <w:tcPr>
            <w:tcW w:w="2202" w:type="dxa"/>
            <w:shd w:val="clear" w:color="auto" w:fill="D0CECE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uniwersalizacji czasu i przestrzeni w powieści</w:t>
            </w:r>
          </w:p>
        </w:tc>
        <w:tc>
          <w:tcPr>
            <w:tcW w:w="2284" w:type="dxa"/>
            <w:shd w:val="clear" w:color="auto" w:fill="D0CECE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analizować sposób opisu miasta w powieści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Motyw zła w literaturze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wymienić utwory, w których pojawił się motyw zła</w:t>
            </w:r>
          </w:p>
        </w:tc>
        <w:tc>
          <w:tcPr>
            <w:tcW w:w="2577" w:type="dxa"/>
            <w:shd w:val="clear" w:color="auto" w:fill="FFFFFF"/>
          </w:tcPr>
          <w:p w:rsidR="003C648A" w:rsidRPr="003D7B41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skategoryzować realizacje motywu zła w opisanych utworach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różne sposoby opisywania zła w utworach literackich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sposób ukazania zła w utworach literackich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sposób przedstawienia zła w tekście nieliterackim 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Default="003C648A" w:rsidP="0057514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823B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Kreowanie świata poprzez słowo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 środku życia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:rsidR="003C648A" w:rsidRDefault="003C648A" w:rsidP="0057514A">
            <w:pPr>
              <w:pStyle w:val="Bezodstpw"/>
            </w:pPr>
          </w:p>
          <w:p w:rsidR="003C648A" w:rsidRPr="00E75F05" w:rsidRDefault="003C648A" w:rsidP="0057514A">
            <w:pPr>
              <w:pStyle w:val="Bezodstpw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1" w:name="_Hlk104573601"/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  <w:bookmarkEnd w:id="1"/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wierszu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wykorzystywać odpowiednie konteksty w interpretacji kreacji podmiotu lirycznego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budowaniu przesłania wiersza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symbolikę noża i chleba w kontekście utworu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Dialog z kulturą w wierszu Tadeusza Różewicza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przytoczyć kontekst mitologiczny – mit o Dedalu i Ikarze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powiązania pomiędzy obrazem a wierszem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2" w:name="_Hlk104573562"/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  <w:bookmarkEnd w:id="2"/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reinterpretację mitu dokonaną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Pietera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Bruegla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podmiotu lirycznego do Ikara w pierwszej i drugiej części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3" w:name="_Hlk104573569"/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środków językowych </w:t>
            </w:r>
            <w:bookmarkEnd w:id="3"/>
            <w:r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tytułu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Ikara w różnych tekstach literackich na przestrzeni epok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DD1B16" w:rsidRPr="009706AD" w:rsidRDefault="003C648A" w:rsidP="00DD1B16">
            <w:pPr>
              <w:spacing w:after="0" w:line="240" w:lineRule="auto"/>
              <w:rPr>
                <w:i/>
              </w:rPr>
            </w:pP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823B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Poeta wobec braku Boga – </w:t>
            </w:r>
            <w:r w:rsidRPr="004711C6">
              <w:rPr>
                <w:rFonts w:ascii="Times New Roman" w:hAnsi="Times New Roman"/>
                <w:i/>
                <w:sz w:val="20"/>
                <w:szCs w:val="20"/>
              </w:rPr>
              <w:t>bez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</w:p>
          <w:p w:rsidR="003C648A" w:rsidRPr="009706AD" w:rsidRDefault="003C648A" w:rsidP="0057514A">
            <w:pPr>
              <w:spacing w:after="0" w:line="240" w:lineRule="auto"/>
              <w:rPr>
                <w:i/>
              </w:rPr>
            </w:pP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nawiązania biblijne obecne w wierszu</w:t>
            </w:r>
          </w:p>
        </w:tc>
        <w:tc>
          <w:tcPr>
            <w:tcW w:w="2602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filozoficzne 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początek utworu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wiersz w kontekście filozofii egzystencjalnej i nietzscheańskiej tezy „Bóg umarł”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Współczesne piekło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brama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przestrzeń przedstawioną w wierszu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aluzję literacką w wierszu Różewicza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wierszu Różewicza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groteski w wierszu Różewicza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wykorzystanie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Boskiej komedii </w:t>
            </w:r>
            <w:r>
              <w:rPr>
                <w:rFonts w:ascii="Times New Roman" w:hAnsi="Times New Roman"/>
                <w:sz w:val="20"/>
                <w:szCs w:val="20"/>
              </w:rPr>
              <w:t>Dantego w różnych tekstach literackich na przestrzeni epok</w:t>
            </w:r>
          </w:p>
        </w:tc>
        <w:tc>
          <w:tcPr>
            <w:tcW w:w="2202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wizji piekła </w:t>
            </w:r>
            <w:r w:rsidRPr="003274E2">
              <w:rPr>
                <w:rFonts w:ascii="Times New Roman" w:hAnsi="Times New Roman"/>
                <w:sz w:val="20"/>
                <w:szCs w:val="20"/>
              </w:rPr>
              <w:t>przedstawion</w:t>
            </w:r>
            <w:r>
              <w:rPr>
                <w:rFonts w:ascii="Times New Roman" w:hAnsi="Times New Roman"/>
                <w:sz w:val="20"/>
                <w:szCs w:val="20"/>
              </w:rPr>
              <w:t>ych</w:t>
            </w:r>
            <w:r w:rsidRPr="00327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obu tekstach 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bramy w kontekstach: religijnym, literackim, historycznym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Poetycki pomnik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Matka odchodzi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Tadeusza Różewicza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we fragmentach i określić ich funkcję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narratora i podmiotu lirycznego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podanych fragmentach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tekście cechy literatury funeralnej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utworu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opisywania matki w podanych fragmentach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emocji w podanych fragmentach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 użytych w podanych fragmentach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język liryki z językiem prozy we fragmentach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samotności osoby umierającej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przesłanie wierszy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matki w różnych tekstach literackich na przestrzeni epok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i/>
                <w:sz w:val="20"/>
                <w:szCs w:val="20"/>
              </w:rPr>
              <w:t xml:space="preserve"> Kartoteka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wprowadzenie do analizy utworu </w:t>
            </w:r>
            <w:r w:rsidR="003C648A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zaczerpnięte z tradycji dramaturgicznej 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didaskaliów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oniryczne w utworze</w:t>
            </w:r>
          </w:p>
          <w:p w:rsidR="003C648A" w:rsidRPr="00664A61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utworu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fragmentarycznej kompozycji dramatu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tytułu</w:t>
            </w: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realizuje założenia teatru otwartego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Wśród bohaterów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Kartoteki </w:t>
            </w:r>
            <w:r w:rsidR="003C648A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bohaterów pojawiających się w utworze i wyjaśnić, jaką pełnią funkcję w dramacie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postaci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dramacie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>
              <w:t xml:space="preserve"> </w:t>
            </w:r>
            <w:r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chóru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groteski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didaskaliów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Bohatera – przedstawionego w samotności i wśród innych postaci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0636EF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0636EF">
              <w:rPr>
                <w:rFonts w:ascii="Times New Roman" w:hAnsi="Times New Roman"/>
                <w:sz w:val="20"/>
                <w:szCs w:val="20"/>
              </w:rPr>
              <w:t xml:space="preserve"> sposób konstruowania postaci w dramacie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Kartoteka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3C64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diagnoza współczesności </w:t>
            </w:r>
            <w:r w:rsidR="003C648A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ułożyć życiorys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Bohatera na podstawie informacji znajdujących się w tekście 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doświadczenia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generacyjne, które dzielą bohaterów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tekście elementy języka propagandy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historyczne, społeczne i literackie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stosunek Bohatera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do świata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przeszłości na Bohatera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temat nieufności Bohatera wobec języka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przestrzeni scenicznej w utworze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konteksty </w:t>
            </w:r>
            <w:r w:rsidR="003C648A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konteksty powiązane z utworem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wybrane konteksty</w:t>
            </w:r>
          </w:p>
        </w:tc>
        <w:tc>
          <w:tcPr>
            <w:tcW w:w="2602" w:type="dxa"/>
            <w:shd w:val="clear" w:color="auto" w:fill="FFFFFF"/>
          </w:tcPr>
          <w:p w:rsidR="003C648A" w:rsidRPr="00DB5E3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powiązania pomiędzy tekstem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Kartoteki </w:t>
            </w:r>
            <w:r>
              <w:rPr>
                <w:rFonts w:ascii="Times New Roman" w:hAnsi="Times New Roman"/>
                <w:sz w:val="20"/>
                <w:szCs w:val="20"/>
              </w:rPr>
              <w:t>a kontekstami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znaczenia wynikające z intertekstualnego odczytania utworu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sposób przedstawienia podobnego motywu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Kartotece </w:t>
            </w:r>
            <w:r>
              <w:rPr>
                <w:rFonts w:ascii="Times New Roman" w:hAnsi="Times New Roman"/>
                <w:sz w:val="20"/>
                <w:szCs w:val="20"/>
              </w:rPr>
              <w:t>i przywołanych kontekstach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0CECE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Obraz państwa totalitarnego w </w:t>
            </w:r>
            <w:r w:rsidR="003C648A">
              <w:rPr>
                <w:rFonts w:ascii="Times New Roman" w:hAnsi="Times New Roman"/>
                <w:i/>
                <w:sz w:val="20"/>
                <w:szCs w:val="20"/>
              </w:rPr>
              <w:t>Roku 1984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 George’a Orwella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0CECE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powieści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ministerstwa Oceanii i zakres ich działalności</w:t>
            </w:r>
          </w:p>
        </w:tc>
        <w:tc>
          <w:tcPr>
            <w:tcW w:w="2577" w:type="dxa"/>
            <w:shd w:val="clear" w:color="auto" w:fill="D0CECE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podział społeczny Oceanii i scharakteryzować przestrzeń, w której rozgrywa się akcja antyutopii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sposoby sprawowania kontroli nad obywatelami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</w:t>
            </w:r>
            <w:r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D0CECE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Emmanuela Goldsteina w procesie kreacji państwa totalitarnego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konfliktów zbrojnych w procesie kształtowania się państwa totalitarnego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0CECE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relacji międzyludzkich w państwie totalitarnym</w:t>
            </w:r>
          </w:p>
        </w:tc>
        <w:tc>
          <w:tcPr>
            <w:tcW w:w="2284" w:type="dxa"/>
            <w:shd w:val="clear" w:color="auto" w:fill="D0CECE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i omówić konteksty kulturowe, historyczne i społeczno-polityczne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00B95373">
              <w:rPr>
                <w:rFonts w:ascii="Times New Roman" w:hAnsi="Times New Roman"/>
                <w:sz w:val="20"/>
                <w:szCs w:val="20"/>
              </w:rPr>
              <w:t>Kondycja człowieka i człowieczeństwo w warunkach państwa totalitarnego</w:t>
            </w:r>
          </w:p>
          <w:p w:rsidR="003C648A" w:rsidRPr="009706AD" w:rsidRDefault="003C648A" w:rsidP="00DD1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(lektura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obowiązkow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21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Winstona i Julię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zaprezentować, na czym polega wolność według Winstona i jak postrzega ją Julia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zaprezentować, na czym polega bunt bohaterów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</w:t>
            </w:r>
            <w:r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przyczyny różnych sposobów postrzegania wolności przez bohaterów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koncepcję człowieczeństwa na podstawie ostatniej rozmowy Winstona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O’Brienem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konteksty literackie dotyczące człowieczeństwa i wolności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słowa Winstona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powieści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podjąć dyskusję na temat człowieczeństwa w kontekście utworu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Językowy obraz świata – nowomowa w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Orwella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kontrola nad przeszłością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nowomowę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dwójmyślenie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redukcji słownictwa w procesie indoktrynacji</w:t>
            </w:r>
          </w:p>
        </w:tc>
        <w:tc>
          <w:tcPr>
            <w:tcW w:w="2602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kontroli przeszłości w państwie totalitarnym</w:t>
            </w: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 kontekście lektury wyjaśnić znaczenie słów Ludwiga Wittgensteina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tezy głoszącej, że granice naszego języka są granicami naszego świata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Rok 1984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George’a Orwella – konteksty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metody przesłuchań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metodami śledczymi przedstawionymi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Herlinga-Grudzińskiego 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obrazy antyutopii w znanych sobie filmach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literackie obrazy władzy totalitarnej w znanych sobie tekstach literackich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plakaty propagandowe i porównać je z obrazem świata przedstawionym przez Orwella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adaptacje książki Orwella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D00BB8" w:rsidRDefault="006823B0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Motyw utopii w literaturze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wymienić utwory, w których zawarty jest motyw utopii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skategoryzować realizacje motywu utopii w opisanych utworach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różne sposoby przedstawiania utopii w utworach literackich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interpretować motyw utopi w odniesieniu do kontekstów: historycznego,  społecznego i politycznego 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sposób ukazania utopii w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9706AD" w:rsidRDefault="006823B0" w:rsidP="0057514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Kto przyniesie światu moralne ocalenie?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Traktat moralny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Czesława Miłosza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C648A" w:rsidRPr="00D763F3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tematykę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Traktatu moralnego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podmiotu lirycznego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tekście postawę, którą zaleca poeta wobec </w:t>
            </w:r>
            <w:r w:rsidRPr="00D1594D">
              <w:rPr>
                <w:rFonts w:ascii="Times New Roman" w:hAnsi="Times New Roman"/>
                <w:sz w:val="20"/>
                <w:szCs w:val="20"/>
              </w:rPr>
              <w:t>wszelkich idei, teorii, program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wykorzystane w utworze zabiegi retoryczne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została przedstawiona relacja człowiek – historia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zaproponowany przez podmiot liryczny sposób ocalenia moralnego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traktatu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zabiegów retorycznych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2546A2A0">
              <w:rPr>
                <w:rFonts w:ascii="Times New Roman" w:hAnsi="Times New Roman"/>
                <w:sz w:val="20"/>
                <w:szCs w:val="20"/>
              </w:rPr>
              <w:t xml:space="preserve">Odezwa do rządzących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–</w:t>
            </w:r>
            <w:r w:rsidR="003C648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648A"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>Który skrzywdziłeś</w:t>
            </w:r>
            <w:r w:rsidR="00DD1B16"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3C648A"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</w:tc>
        <w:tc>
          <w:tcPr>
            <w:tcW w:w="2577" w:type="dxa"/>
            <w:shd w:val="clear" w:color="auto" w:fill="auto"/>
          </w:tcPr>
          <w:p w:rsidR="003C648A" w:rsidRPr="00980DC2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wypowiedzieć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zawartą w utworze koncepcję artysty i sztuki </w:t>
            </w:r>
          </w:p>
        </w:tc>
        <w:tc>
          <w:tcPr>
            <w:tcW w:w="2602" w:type="dxa"/>
            <w:shd w:val="clear" w:color="auto" w:fill="auto"/>
          </w:tcPr>
          <w:p w:rsidR="003C648A" w:rsidRPr="00980DC2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funkcję zastosowanej w utworze liryki apelu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konteksty literackie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odnoszące się do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roli poety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zbiorowości</w:t>
            </w:r>
          </w:p>
        </w:tc>
        <w:tc>
          <w:tcPr>
            <w:tcW w:w="2202" w:type="dxa"/>
            <w:shd w:val="clear" w:color="auto" w:fill="auto"/>
          </w:tcPr>
          <w:p w:rsidR="003C648A" w:rsidRPr="00980DC2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zinterpretować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ostatni wers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przesłanie utworu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aktualności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DD1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3C648A"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Ars poetica? </w:t>
            </w:r>
            <w:r w:rsidR="003C648A" w:rsidRPr="2546A2A0">
              <w:rPr>
                <w:rFonts w:ascii="Times New Roman" w:hAnsi="Times New Roman"/>
                <w:sz w:val="20"/>
                <w:szCs w:val="20"/>
              </w:rPr>
              <w:t xml:space="preserve">Czesława Miłosza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–</w:t>
            </w:r>
            <w:r w:rsidR="003C648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648A" w:rsidRPr="2546A2A0">
              <w:rPr>
                <w:rFonts w:ascii="Times New Roman" w:hAnsi="Times New Roman"/>
                <w:sz w:val="20"/>
                <w:szCs w:val="20"/>
              </w:rPr>
              <w:lastRenderedPageBreak/>
              <w:t>dialog z tradycją</w:t>
            </w: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treść wiersza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w tekście fragmenty mówiące o problemach związanych z aktem tworzenia dzieła literackiego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poety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artysty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wierszu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jaka, według podmiotu lirycznego, powinna być relacja między formą a treścią dzieła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język wywodu poetyckiego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dotyczące ujęcia motywu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ars poetica</w:t>
            </w:r>
          </w:p>
        </w:tc>
        <w:tc>
          <w:tcPr>
            <w:tcW w:w="2202" w:type="dxa"/>
            <w:shd w:val="clear" w:color="auto" w:fill="auto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motywu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poety w różnych utworach literackich 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dokonać sfunkcjonalizowanej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O społecznej i intymnej roli języka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Moja wierna mowo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ojczyzny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historyczny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powiązania pomiędzy kontekstem biograficznym i historycznym a treścią utworu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ojczyzny w różnych utworach literackich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utworu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ostatnią strofę wiersza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DD1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3C64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Odwrócony topos raju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strumieniem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Czesława Miłosza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</w:p>
          <w:p w:rsidR="003C648A" w:rsidRPr="00787D86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raju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natury w wierszu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paradoksalny charakter piękna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odwołanie do motywu raju w utworze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literackie dotyczące kreacji świata 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raju w różnych utworach literackich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Poetycki obraz Apokalipsy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U wrót doliny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Zbigniewa </w:t>
            </w:r>
            <w:r w:rsidR="003C648A">
              <w:rPr>
                <w:rFonts w:ascii="Times New Roman" w:hAnsi="Times New Roman"/>
                <w:sz w:val="20"/>
                <w:szCs w:val="20"/>
              </w:rPr>
              <w:lastRenderedPageBreak/>
              <w:t>Herberta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przedstawić sytuację liryczną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biblijny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różne postawy ludzkie wobec nieuniknionego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kreację podmiotu lirycznego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stylów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językowych zestawionych ze sobą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 historyczny – II wojnę światową, obozy koncentracyjne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kulturowe 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znaczenie czasu i przestrzeni w wierszu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stosunek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bohaterów wiersza do innych ludzi, zwierząt i przedmiotów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motyw sądu ostatecznego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motywu sądu ostatecznego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różnych utworach literackich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uniwersalnej wymowy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Konfrontacja dwóch koncepcji sztuki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Apollo i Marsjasz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mit o Apollu i Marsjaszu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określić, jaką koncepcję sztuki symbolizuje Apollo, a jaką – Marsjasz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Apolla w wierszu Herberta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Marsjasza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kontrastowego zestawienia Apolla i Marsjasza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cierpienia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początkowe wersy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dwóch koncepcji sztuki przedstawionych w wierszu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Dlaczego klasycy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Zbigniewa Herberta – manifest artystyczny poety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części kompozycyjne utworu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kontekst historyczny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postawy Tukidydesa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skonfrontować ze sobą postawy Tukidydesa i </w:t>
            </w:r>
            <w:r w:rsidRPr="00F570C0">
              <w:rPr>
                <w:rFonts w:ascii="Times New Roman" w:hAnsi="Times New Roman"/>
                <w:iCs/>
                <w:sz w:val="20"/>
                <w:szCs w:val="20"/>
              </w:rPr>
              <w:t>współczesnych dowódców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artystyczne credo poety poprzez udzielenie odpowiedzi na pytanie zawarte w tytule 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ostatnią strofę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roli i zadań sztuki w kontekście utworu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*35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Refleksje na temat historii i kultury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Akropol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Zbigniewa Herberta*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eseju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eseju w tekście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wskazać środki językowe użyte w tekście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omówić, opisane przez Herberta, doświadczenie podróży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polegały obawy poety przed konfrontacją z Akropolem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 użytych w tekście</w:t>
            </w:r>
          </w:p>
        </w:tc>
        <w:tc>
          <w:tcPr>
            <w:tcW w:w="2202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zbioru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Labirynt nad morzem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refleksje poety na temat współczesnego oglądu sztuki greckiej 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O postawie wyprostowanej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Przesłanie Pana Cogito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adresata lirycznego 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filozoficzne w odniesieniu do kreacji podmiotu lirycznego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wiersza stworzyć kodeks moralny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człowieka wyprostowanego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wykorzystanych w wierszu kontekstów kulturowych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wykorzystanych w wierszu środków językowych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motyw mędrca 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E7E6E6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mędrca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Poeta w czasie wojennym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Raport z oblężonego miasta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</w:p>
        </w:tc>
        <w:tc>
          <w:tcPr>
            <w:tcW w:w="2221" w:type="dxa"/>
            <w:shd w:val="clear" w:color="auto" w:fill="E7E6E6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przedstawioną w utworze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podmiotu lirycznego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treść wiersza do tytułowej formy raportu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w wierszu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sytuację egzystencjalną człowieka żyjącego w oblężonym mieście</w:t>
            </w:r>
          </w:p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kronikarza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historycznych w wierszu</w:t>
            </w:r>
          </w:p>
        </w:tc>
        <w:tc>
          <w:tcPr>
            <w:tcW w:w="2202" w:type="dxa"/>
            <w:shd w:val="clear" w:color="auto" w:fill="E7E6E6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metaforę oblężenia w kontekście innych utworów literackich </w:t>
            </w:r>
          </w:p>
        </w:tc>
        <w:tc>
          <w:tcPr>
            <w:tcW w:w="2284" w:type="dxa"/>
            <w:shd w:val="clear" w:color="auto" w:fill="E7E6E6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sposób przedstawienia oblężenia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Camusa, uwzględniając konteksty filozoficzne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DD1B16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Poetycka pokuta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Rehabilitacja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zrelacjonować treść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wypowiedzieć się na temat kreacji podmiotu lirycznego, uwzględniając kontekst biograficzny</w:t>
            </w:r>
          </w:p>
          <w:p w:rsidR="003C648A" w:rsidRPr="005E3A3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rozpoznać i wskazać środki językowe </w:t>
            </w:r>
            <w:r>
              <w:rPr>
                <w:rFonts w:ascii="Times New Roman" w:hAnsi="Times New Roman"/>
                <w:sz w:val="20"/>
                <w:szCs w:val="20"/>
              </w:rPr>
              <w:t>użyte w tekście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topos błazna w odniesieniu do wcześniej poznanych lektur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określić funkcję środków językowych </w:t>
            </w:r>
            <w:r>
              <w:rPr>
                <w:rFonts w:ascii="Times New Roman" w:hAnsi="Times New Roman"/>
                <w:sz w:val="20"/>
                <w:szCs w:val="20"/>
              </w:rPr>
              <w:t>użytych w tekście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zakończenie wiersza</w:t>
            </w: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zinterpretować wiersz w kontekście historycznym i w odniesieniu do prawd uniwersalnych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5E3A3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Człowiek wobec natury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Rozmowa z kamieniem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charakterystyczne dla twórczości Wisławy Szymborskiej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wiersza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specyfikę twórczości Wisławy Szymborskiej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powtórzeń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wyłaniającego się z utworu obrazu człowieka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sformułowane przez kamień argumenty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zawartej w wierszu koncepcji człowieczeństwa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Poetycki akt kreacji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Radość pisania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świat wykreowany przez poetkę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służące do wykreowania efektu plastyczności i zmysłowości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zaprezentowany w wierszu świat poetycki ze światem realnym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 poety kreatora w odniesieniu do wiersza i innych utworów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literackich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metaforykę wiersza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DD1B16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Filozoficzny namysł nad człowiekiem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Monolog dla Kasandry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nawiązujące do mitologicznego źródła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w odniesieniu do kontekstu mitologicznego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motyw Kasandry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tekście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i zinterpretować wnioski Kasandry na temat jej postawy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przesłanie wiersza do kontekstów filozoficznych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użytych w tekście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</w:t>
            </w:r>
            <w:r w:rsidRPr="003635BF">
              <w:rPr>
                <w:rFonts w:ascii="Times New Roman" w:hAnsi="Times New Roman"/>
                <w:sz w:val="20"/>
                <w:szCs w:val="20"/>
              </w:rPr>
              <w:t>obecne w utworze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przeciwstawienia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stosunek Kasandry do umiejętności jasnowidzenia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Kasandry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Namysł nad sztuką zideologizowaną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Miniatura średniowieczna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sytuację liryczną w wierszu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opisanej w wierszu feudalnej rzeczywistości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wierszu zarzuty wobec sztuki podporządkowanej konkretnej wizji świata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kulturowe i historyczne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idealizacji świata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użytych w tekście środków językowych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uniwersalną wymowę wiersza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problematykę wiersza do znanych sobie kontekstów literackich i kulturowych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zasadności istnienia sztuki zideologizowanej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DD1B16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Życie jako przedstawienie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Życie na poczekaniu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sformułowania związane z teatrem</w:t>
            </w:r>
          </w:p>
        </w:tc>
        <w:tc>
          <w:tcPr>
            <w:tcW w:w="2577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zapisanej w utworze wizji roli człowieka w świecie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teatru w wierszu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Namysł nad fenomenem zła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Nienawiść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</w:p>
        </w:tc>
        <w:tc>
          <w:tcPr>
            <w:tcW w:w="2221" w:type="dxa"/>
            <w:shd w:val="clear" w:color="auto" w:fill="auto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przedstawione w wierszu przyczyny istnienia nienawiści i skutki jej działań 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tekście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tytułową nienawiść</w:t>
            </w:r>
          </w:p>
          <w:p w:rsidR="003C648A" w:rsidRPr="00FC358C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i społeczne, które łączą się z problematyką utworu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problematykę wiersza do zakończenia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Dżumy </w:t>
            </w:r>
            <w:r>
              <w:rPr>
                <w:rFonts w:ascii="Times New Roman" w:hAnsi="Times New Roman"/>
                <w:sz w:val="20"/>
                <w:szCs w:val="20"/>
              </w:rPr>
              <w:t>Alberta Camusa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zastosowanej w wierszu ironii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uniwersalne przesłanie wiersza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Kochankowie jako motyw literacki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*** </w:t>
            </w:r>
            <w:r w:rsidR="003C648A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3C648A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Jestem Julią…</w:t>
            </w:r>
            <w:r w:rsidR="003C648A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Haliny Poświatowskiej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w wierszu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użyte w tekście </w:t>
            </w:r>
          </w:p>
          <w:p w:rsidR="003C648A" w:rsidRPr="00F958C0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kochanków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przeżywania miłości przez podmiot liryczny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mówienia o miłości – w kontekście biologicznym i kulturowym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tragizm podmiotu lirycznego</w:t>
            </w:r>
          </w:p>
          <w:p w:rsidR="003C648A" w:rsidRPr="00CD6879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kochanków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specyficznej kompozycji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kochanków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Śmierć i miłość w wierszu ***</w:t>
            </w:r>
            <w:r w:rsidR="003C648A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3C648A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Zawsze kiedy chcę żyć krzyczę…</w:t>
            </w:r>
            <w:r w:rsidR="003C648A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 w:rsidR="003C648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Haliny Poświatowskiej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podmiotu lirycznego w kontekście biograficznym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koncept, na podstawie którego poetka konstruuje swój wiersz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motywów miłości i śmierci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użytą w wierszu grę słów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Estetyka kiczu i przestrzeń sacrum w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Karuzeli z madonnami </w:t>
            </w:r>
            <w:r w:rsidR="00DD1B16">
              <w:rPr>
                <w:rFonts w:ascii="Times New Roman" w:hAnsi="Times New Roman"/>
                <w:sz w:val="20"/>
                <w:szCs w:val="20"/>
              </w:rPr>
              <w:t>Mirona Białoszewskiego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przedstawioną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kolorystykę zawartą w wierszu</w:t>
            </w:r>
          </w:p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fragmenty, w których język literacki łączy się z językiem potocznym</w:t>
            </w:r>
          </w:p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fragmenty charakterystyczne dla poezji lingwistycznej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kim są madonny w wierszu Białoszewskiego </w:t>
            </w:r>
          </w:p>
          <w:p w:rsidR="003C648A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literackie, kulturowe i religijne w wierszu</w:t>
            </w:r>
          </w:p>
          <w:p w:rsidR="003C648A" w:rsidRPr="004711C6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Madonny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ruchu karuzeli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kolorystyki zawartej</w:t>
            </w:r>
            <w:r w:rsidRPr="00254140">
              <w:rPr>
                <w:rFonts w:ascii="Times New Roman" w:hAnsi="Times New Roman"/>
                <w:sz w:val="20"/>
                <w:szCs w:val="20"/>
              </w:rPr>
              <w:t xml:space="preserve"> w wierszu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został w wierszu osiągnięty efekt melodyjności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łączenia języka literackiego z potocznym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literackich, kulturowych i religijnych w wierszu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Madonny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motyw karuzeli w innych utworach literackich i omówić sposób jego wykorzystania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Madonny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Sakralizacja codzienności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Podłogo błogosław </w:t>
            </w:r>
            <w:r w:rsidR="003C648A">
              <w:rPr>
                <w:rFonts w:ascii="Times New Roman" w:hAnsi="Times New Roman"/>
                <w:sz w:val="20"/>
                <w:szCs w:val="20"/>
              </w:rPr>
              <w:lastRenderedPageBreak/>
              <w:t>Mirona Białoszewskiego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w wierszu zwroty należące do sfery sacrum i profanum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adresata wiersza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parafrazy i motywy biblijne w wierszu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kulturowe i religijne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648A" w:rsidRPr="004711C6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codzienności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parafraz i motywów biblijnych w wierszu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warstwę brzmieniową wiersza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poetycka deklaracja Białoszewskiego </w:t>
            </w:r>
          </w:p>
          <w:p w:rsidR="003C648A" w:rsidRPr="00A24C92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codzienności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na podstawie fragmentów tekstów zamieszczonych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podręczniku wypowiedzieć się na temat symbolicznej funkcji przedmiotów codziennego użytku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motywu codzienności w różnych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DD1B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49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  <w:r w:rsidR="003C648A">
              <w:rPr>
                <w:rFonts w:ascii="Times New Roman" w:hAnsi="Times New Roman"/>
                <w:sz w:val="20"/>
                <w:szCs w:val="20"/>
              </w:rPr>
              <w:t xml:space="preserve"> – deklaracja</w:t>
            </w:r>
            <w:r w:rsidR="00DD1B16">
              <w:rPr>
                <w:rFonts w:ascii="Times New Roman" w:hAnsi="Times New Roman"/>
                <w:sz w:val="20"/>
                <w:szCs w:val="20"/>
              </w:rPr>
              <w:t xml:space="preserve"> poetycka Mirona Białoszewskiego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</w:t>
            </w:r>
            <w:r w:rsidRPr="00497548">
              <w:rPr>
                <w:rFonts w:ascii="Times New Roman" w:hAnsi="Times New Roman"/>
                <w:sz w:val="20"/>
                <w:szCs w:val="20"/>
              </w:rPr>
              <w:t xml:space="preserve">neologizmów </w:t>
            </w:r>
            <w:r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wiersza sformułować prośbę, z jaką podmiot liryczny zwraca się do muzy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słowotwórczej neologizmów, utworzonych przez Białoszewskiego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literackie odnoszące się do wykorzystania motywu muzy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lingwistyczny charakter wiersza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związek pomiędzy budową neologizmów a problematyką wiersza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z czego wynika żartobliwy charakter wiersza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motyw muzy użyty w wierszu i w kontekście mitologicznym 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23B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informacje zawarte w tekście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548">
              <w:rPr>
                <w:rFonts w:ascii="Times New Roman" w:hAnsi="Times New Roman"/>
                <w:sz w:val="20"/>
                <w:szCs w:val="20"/>
              </w:rPr>
              <w:t>z tezami postawionymi przez autorów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*52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Współczucie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Sławomira Mrożka – mechanizmy działania ludzkiej psychiki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narratora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problematykę opowiadania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ironii i groteski w utworze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 i groteski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nawiązania do egzystencjalizmu 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obraz ludzkiej natury, który wyłania się z utworu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polemikę z przesłaniem utworu 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*53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Realne i </w:t>
            </w:r>
            <w:r w:rsidR="003C648A">
              <w:rPr>
                <w:rFonts w:ascii="Times New Roman" w:hAnsi="Times New Roman"/>
                <w:sz w:val="20"/>
                <w:szCs w:val="20"/>
              </w:rPr>
              <w:lastRenderedPageBreak/>
              <w:t>metaforyczne więzienie w opowiadaniu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Mój przyjaciel nieznajomy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3C648A"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treść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narratora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problematykę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tekście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ironię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społeczno-polityczne i kulturowe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określić funkcję środków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językowych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zacytowanego fragmentu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Hamleta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postawy moralnej narratora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 w tekście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symboliczne znaczenie gołębia 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zakończenie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opowiadania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utwór w kontekście państwa totalitarnego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symboliczne znaczenie gołębia do problematyki utworu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różne sposoby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ukazania motywu szatana w różnych tekstach kultury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54. i 55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Dramat o rodzinie i społeczeństwie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Tango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Sławomira Mrożka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przestrzeń sceniczną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dramatu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dramatu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bohaterów dramatu jako reprezentantów grup społecznych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odwrócenie ról w świecie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wyłaniający się z dramatu obraz rodziny i stosunków międzyludzkich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pomiędzy członkami rodziny a Edkiem w kontekście problematyki społecznej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poszczególnych członków rodziny jako reprezentantów różnych postaw społecznych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utwór jako dramat rodzinny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 jako parabolę polityczną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Obraz buntu w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pojęcie buntu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bohatera romantycznego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Artura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bohatera romantycznego w Arturze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stylu romantycznego w wypowiedziach Artura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groteskowe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literacki i historycznoliteracki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przyczyny niezgody Artura na zastaną rzeczywistość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narzuconego przez Artura ceremoniału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wypowiedzi Artura do monologów Konrada, wskazać podobieństwa i różnice pomiędzy nimi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groteski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utwory, w których pojawia się motyw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buntu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tragizm Artura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buntu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661E9D" w:rsidRDefault="006823B0" w:rsidP="0057514A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Wokół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Sławomira Mrożka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trzy tańce opisane w: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trzy tańce przedstawione w różnych tekstach literackich: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portrety polskiej inteligencji w różnych tekstach kultury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ukazania konfliktów społecznych w różnych tekstach literackich 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plakat Andrzeja Pągowskiego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trudnych wyborów młodego bohatera w różnych tekstach literackich i filmowych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*58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Wypełnić czytelnym pismem, Tłum, który tłumi i tłumaczy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Stanisława Barańczaka – gry językowe poety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:rsidR="003C648A" w:rsidRPr="00427DA8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wyrażenia, zwroty i formy językowe charakterystyczne dla języka urzędowego oraz sformułowania charakterystyczne dla stylu poetyckiego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Wypełnić czytelnym pismem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wyrazy i sformułowania charakteryzujące tłum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Tłum, który tłumi i tłumaczy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3C648A" w:rsidRPr="00427DA8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problematykę utworów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sposobu traktowania człowieka w państwie totalitarnym w kontekście wierszy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paradoks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poetyki lingwistycznej w omawianych utworach 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treść wierszy do kontekstu historycznego – rzeczywistości PRL-u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funkcję paradoksu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</w:tc>
        <w:tc>
          <w:tcPr>
            <w:tcW w:w="2202" w:type="dxa"/>
            <w:shd w:val="clear" w:color="auto" w:fill="auto"/>
          </w:tcPr>
          <w:p w:rsidR="003C648A" w:rsidRPr="00427DA8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zakończenia utworów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uniwersalności omawianych wierszy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niejednorodności stylistycznej wiersza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warstwę językową wiersza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*59. i 60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Skargi do Pana Boga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Stanisława Barańczaka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wierszy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adresatów lirycznych wierszy</w:t>
            </w: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podmiotów lirycznych w wierszach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problematykę utworów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teksty literackie, w których pojawia się motyw rozmowy człowieka z Bogiem </w:t>
            </w: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świata i człowieka w wierszach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różne postawy bohaterów literackich wobec Boga</w:t>
            </w: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zakończenia utworów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stronę graficzną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Straszny i śmieszny obraz PRL-u.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apokalipsa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treść utworu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świat przedstawiony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powieści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przedstawioną w utworze rzeczywistość PRL-u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narracji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autobiograficzne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bohaterów pod kątem ich postaw i stosunku do ustroju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funkcji nieokreślonego czasu i przestrzeni w powieści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przestrzeni w powieści</w:t>
            </w: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*62. i 63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Wędrówka w poszukiwaniu odpowiedzi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apokalipsa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etapy wędrówki bohatera-narratora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bohatera-narratora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toposy i motywy literackie wykorzystane w kreacji przestrzeni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katastroficzne w powieści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motywy działania bohatera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biblijne i omówić ich funkcję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symbolicznego znaczenia wędrówki bohatera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tytułu</w:t>
            </w: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roli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paradygmatu polskiej kultury tyrtejskiej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powieści 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Mała apokalipsa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Tadeusza Konwickiego w dialogu z tekstami kultury 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pojawiają się podobne wątki i motywy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różne ujęcia motywu samobójstwa w tekstach literackich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ukazania motywu miłości w rzeczywistości państwa totalitarnego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Małej Apokalipsie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Bułhakowa oraz w innych tekstach kultury 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obraz i funkcję przestrzeni w powieści Konwickiego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Franza Kafki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omówić, jaką funkcję pełni szpital psychiatryczny w powieściach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Mała Apokalipsa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Mistrz i Małgorzata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*65</w:t>
            </w:r>
            <w:r w:rsidR="003C648A"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informacje zawarte w tekście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tezą artykułu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Realizm i symbolika stanu wojennego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Raport o stanie wojennym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Marka Nowakowskiego</w:t>
            </w:r>
          </w:p>
          <w:p w:rsidR="003C648A" w:rsidRPr="00404D18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opowiadania 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kontekst historyczny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postaci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wymienić, jakie środki językowe zostały użyte w tekście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symboliczne i omówić ich znaczenie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realizacji założeń małego realizmu w opowiadaniu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znaczenia niedosłowne w opowiadaniu </w:t>
            </w: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symboliczne znaczenie zdjęcia Chrisa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Niedenthala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E7E6E6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Edek w nowej rzeczywistości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Górą Edek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Marka Nowakowskiego 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bohaterów opowiadania </w:t>
            </w:r>
          </w:p>
        </w:tc>
        <w:tc>
          <w:tcPr>
            <w:tcW w:w="2577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bohaterów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konteksty: społeczno-obyczajowy i literacki</w:t>
            </w:r>
          </w:p>
        </w:tc>
        <w:tc>
          <w:tcPr>
            <w:tcW w:w="26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społeczno-obyczajowy lat 90. XX wieku</w:t>
            </w:r>
          </w:p>
        </w:tc>
        <w:tc>
          <w:tcPr>
            <w:tcW w:w="2202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symboliczny sens sceny na parkingu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</w:t>
            </w:r>
          </w:p>
        </w:tc>
        <w:tc>
          <w:tcPr>
            <w:tcW w:w="2284" w:type="dxa"/>
            <w:shd w:val="clear" w:color="auto" w:fill="E7E6E6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konteksty: społeczno-obyczajowy i literacki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*68. i 69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Wieża </w:t>
            </w:r>
            <w:r w:rsidR="003C64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Gustawa Herlinga-Grudzińskiego – studium samotności </w:t>
            </w:r>
            <w:r w:rsidR="003C648A" w:rsidRPr="005311F8"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treść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plany czasowe w opowiadaniu</w:t>
            </w:r>
          </w:p>
        </w:tc>
        <w:tc>
          <w:tcPr>
            <w:tcW w:w="2577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narracji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motyw samotności</w:t>
            </w:r>
          </w:p>
        </w:tc>
        <w:tc>
          <w:tcPr>
            <w:tcW w:w="26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drogi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zaakceptowania swojej samotności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kompozycyjną funkcję motywu pielgrzyma świętokrzyskiego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parabolicznej wymowy utworu </w:t>
            </w:r>
          </w:p>
        </w:tc>
        <w:tc>
          <w:tcPr>
            <w:tcW w:w="2202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symboliczne znaczenie wieży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stosunek do samotności bohaterów opowiadania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nauczyciela z Turynu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tytułu</w:t>
            </w:r>
          </w:p>
        </w:tc>
        <w:tc>
          <w:tcPr>
            <w:tcW w:w="2284" w:type="dxa"/>
            <w:shd w:val="clear" w:color="auto" w:fill="FFFFFF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przedstawienia motywu samotności w różnych tekstach kultury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auto"/>
          </w:tcPr>
          <w:p w:rsidR="003C648A" w:rsidRPr="00DD1B16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*70. i 71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Rozważania o cierpieniu w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Dzienniku pisanym nocą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Gustawa Herlinga-Grudzińskiego</w:t>
            </w:r>
          </w:p>
        </w:tc>
        <w:tc>
          <w:tcPr>
            <w:tcW w:w="2221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fragmentu</w:t>
            </w:r>
          </w:p>
          <w:p w:rsidR="003C648A" w:rsidRPr="00162598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utwory, w których pojawia się motyw cierpienia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struktury eseju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eseju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analogie literackie, kulturowe i filozoficzne, które stały się osią tekstu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interpretacji tekstów literackich i filozoficznych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 pisanym nocą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kompozycyjną przedostatniego akapitu fragmentu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cierpienia w różnych utworach literackich</w:t>
            </w:r>
          </w:p>
        </w:tc>
        <w:tc>
          <w:tcPr>
            <w:tcW w:w="2284" w:type="dxa"/>
            <w:shd w:val="clear" w:color="auto" w:fill="auto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roli cierpienia w ludzkim życiu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*72., 73. i 74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W poszukiwaniu bliskości drugiego człowieka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Antygona w Nowym Jorku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Janusza Głowackiego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dramatu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miejsce akcji dramatu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bohaterów dramatu w kontekście losu emigranta i kryzysu bezdomności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pomiędzy bohaterami </w:t>
            </w:r>
          </w:p>
          <w:p w:rsidR="003C648A" w:rsidRPr="00162598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domu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przestrzeni w dramacie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Policjanta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tragiczne i komiczne w dramacie i określić ich funkcję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funkcji czekania w dramacie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w Nowym Jorku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</w:t>
            </w:r>
            <w:r>
              <w:rPr>
                <w:rFonts w:ascii="Times New Roman" w:hAnsi="Times New Roman"/>
                <w:sz w:val="20"/>
                <w:szCs w:val="20"/>
              </w:rPr>
              <w:t>Sofoklesa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fatum w obu dramatach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ostatnie słowa Policjanta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aluzji literackiej w dramacie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domu w różnych tekstach kultury, uwzględniając szerokie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75. i 76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Beskidzki realizm magiczny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Miejsce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Andrzeja Stasiuka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opowiadania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 w utworze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narratora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różne płaszczyzny czasowe przedstawione w opowiadaniu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tekście środki językowe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realizmu magicznego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potrzebne do interpretacji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przedstawienia różnych perspektyw czasowych w utworze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sposobu postrzegania przestrzeni w opowiadaniu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natury w opowiadaniu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użytych w tekście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tytuł utworu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sposobu przedstawienia motywu przemijania w opowiadaniu</w:t>
            </w:r>
          </w:p>
        </w:tc>
        <w:tc>
          <w:tcPr>
            <w:tcW w:w="2284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przywołanych w utworze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77. i 78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Samotność i wyobcowanie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Profesor Andrews w Warszawie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Olgi Tokarczuk</w:t>
            </w:r>
          </w:p>
          <w:p w:rsidR="003C648A" w:rsidRDefault="003C648A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opowiadania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narrację w utworze</w:t>
            </w: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przedstawiony, uwzględniając kontekst historyczny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tytułowego bohatera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i literackie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symbole występujące w opowiadaniu i omówić ich funkcję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przyczyny zagubienia bohatera w Warszawie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kontekstu literackiego </w:t>
            </w:r>
          </w:p>
          <w:p w:rsidR="003C648A" w:rsidRPr="00455206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utwory, w których pojawia się topos labiryntu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symboliczne znaczenie toposu labiryntu w opowiadaniu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zakończenie utworu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toposu labiryntu w różnych utworach literackich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79. i 80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Spotkanie z innością – </w:t>
            </w:r>
            <w:r w:rsidR="003C648A">
              <w:rPr>
                <w:rFonts w:ascii="Times New Roman" w:hAnsi="Times New Roman"/>
                <w:i/>
                <w:iCs/>
                <w:sz w:val="20"/>
                <w:szCs w:val="20"/>
              </w:rPr>
              <w:t>Podróże z Herodotem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Ryszarda Kapuścińskiego (lektura obowiązkowa)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fragmentu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różnice kulturowe pomiędzy reporterem a spotkanymi ludźmi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zdanie Kapuścińskiego na temat istoty zawodu reportera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język, którym posługuje się autor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Dziejów </w:t>
            </w:r>
            <w:r>
              <w:rPr>
                <w:rFonts w:ascii="Times New Roman" w:hAnsi="Times New Roman"/>
                <w:sz w:val="20"/>
                <w:szCs w:val="20"/>
              </w:rPr>
              <w:t>Herodota w reportażu Kapuścińskiego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inności przez Kapuścińskiego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fragmentów autobiograficznych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znaczeń wędrówki w różnych epokach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ujęcia motywu podróży w różnych utworach literackich </w:t>
            </w:r>
          </w:p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13994" w:type="dxa"/>
            <w:gridSpan w:val="6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Od informacji do dezinformacji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zjawisko dezinformacji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w procesie dezinformacji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dezinformacją a kłamstwem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newsy 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strategie odróżniania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od rzetelnych informacji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nierzetelność wskazanych wypowiedzi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dezinformacja przyczynia się do manipulowania informacją i opinią publiczną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manipulację medialną w podanym przykładzie i wyjaśnić jej mechanizm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 w:rsidRPr="00E703FA">
              <w:rPr>
                <w:rFonts w:ascii="Times New Roman" w:hAnsi="Times New Roman"/>
                <w:sz w:val="20"/>
                <w:szCs w:val="20"/>
              </w:rPr>
              <w:t xml:space="preserve">Kompetencje językowe i </w:t>
            </w:r>
            <w:r w:rsidR="003C648A" w:rsidRPr="00E703FA">
              <w:rPr>
                <w:rFonts w:ascii="Times New Roman" w:hAnsi="Times New Roman"/>
                <w:sz w:val="20"/>
                <w:szCs w:val="20"/>
              </w:rPr>
              <w:lastRenderedPageBreak/>
              <w:t>komunikacyjne – ćwiczenia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terminologią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funkcjonalnie wykorzystywać wiedzę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językową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wykorzystywać wiedzę językową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 analizie tekstów literackich</w:t>
            </w:r>
          </w:p>
        </w:tc>
      </w:tr>
      <w:tr w:rsidR="003C648A" w:rsidRPr="009706AD" w:rsidTr="0057514A">
        <w:tc>
          <w:tcPr>
            <w:tcW w:w="13994" w:type="dxa"/>
            <w:gridSpan w:val="6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Reklama w wymiarze pragmatycznym i etycznym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cel reklamy i wymienić jej formy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techniki perswazyjne, stosowane w reklamie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charakterystyczne cechy języka reklamy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techniki tworzenia sloganów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argumenty retoryczne, stosowane w tekście reklamowym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techniki manipulacyjne, stosowane w reklamie 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techniki perswazyjne w reklamie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i omówić obraz świata, przedstawiony w reklamie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manipulację w tekstach reklamowych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ukryte treści reklamowe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język wybranych reklam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slogan reklamowy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etycznego wymiary reklamy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Nowomowa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nowomowę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podstawowe właściwości nowomowy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zabiegi językowe, występujące w nowomowie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literackie pochodzenie terminu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właściwości nowomowy w podanych tekstach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językowe cechy nowomowy w podanych przykładach 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polegają językowe cechy nowomowy w podanych przykładach 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sloganów w podanych przykładach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uzasadnić, że podany tekst został napisany językiem nowomowy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teksty propagandowe i wyjaśnić, jak nowomowa może wpływać na odbiorcę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Pr="004711C6" w:rsidRDefault="006823B0" w:rsidP="0057514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*85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Esej </w:t>
            </w:r>
          </w:p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esej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cechy eseju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charakterystyczne języka eseju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założenia kompozycyjne eseju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materiały do napisania eseju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problematykę podanego eseju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język podanego eseju 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tworzyć, poprawny pod względem językowym i kompozycyjnym, esej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*86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3C648A" w:rsidRDefault="003C648A" w:rsidP="0057514A">
            <w:pPr>
              <w:pStyle w:val="Bezodstpw"/>
            </w:pPr>
            <w:r>
              <w:rPr>
                <w:rFonts w:ascii="Times New Roman" w:hAnsi="Times New Roman"/>
                <w:sz w:val="20"/>
                <w:szCs w:val="20"/>
              </w:rPr>
              <w:t>Reportaż</w:t>
            </w:r>
          </w:p>
        </w:tc>
        <w:tc>
          <w:tcPr>
            <w:tcW w:w="2221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reportaż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cechy reportażu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reportażu w podanych przykładach 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odmiany reportażu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odmiany reportażu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założeniakompozycyjne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reportażu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cechy językowe reportażu </w:t>
            </w:r>
          </w:p>
        </w:tc>
        <w:tc>
          <w:tcPr>
            <w:tcW w:w="26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cele i funkcje reportażu</w:t>
            </w:r>
          </w:p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strukturę wskazanego reportażu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zgromadzić materiały do napisania reportażu </w:t>
            </w:r>
          </w:p>
        </w:tc>
        <w:tc>
          <w:tcPr>
            <w:tcW w:w="2202" w:type="dxa"/>
            <w:shd w:val="clear" w:color="auto" w:fill="D9D9D9"/>
          </w:tcPr>
          <w:p w:rsidR="003C648A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kompozycję wskazanych reportaży 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język podanego reportażu 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poprawny pod względem językowym i kompozycyjnym reportaż</w:t>
            </w:r>
          </w:p>
        </w:tc>
      </w:tr>
      <w:tr w:rsidR="003C648A" w:rsidRPr="009706AD" w:rsidTr="0057514A">
        <w:tc>
          <w:tcPr>
            <w:tcW w:w="13994" w:type="dxa"/>
            <w:gridSpan w:val="6"/>
            <w:shd w:val="clear" w:color="auto" w:fill="auto"/>
          </w:tcPr>
          <w:p w:rsidR="003C648A" w:rsidRPr="009706AD" w:rsidRDefault="003C648A" w:rsidP="00575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DE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POWTÓRZENIE I PODSUMOWANIE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WSZYSTKICH EPOK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Pr="009706AD" w:rsidRDefault="006823B0" w:rsidP="005751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antyk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Biblia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średniowiecze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renesans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barok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odtworzyć najważniejsze fakty,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92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oświecenie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romantyzm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pozytywizm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Młoda Polska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Powtórzenie do </w:t>
            </w:r>
            <w:r w:rsidR="003C648A">
              <w:rPr>
                <w:rFonts w:ascii="Times New Roman" w:hAnsi="Times New Roman"/>
                <w:sz w:val="20"/>
                <w:szCs w:val="20"/>
              </w:rPr>
              <w:lastRenderedPageBreak/>
              <w:t>matury – dwudziestolecie międzywojenne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odtworzyć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wykorzystać najważniejsze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wskazać i wykorzystać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FFFFFF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97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3C648A">
              <w:rPr>
                <w:rFonts w:ascii="Times New Roman" w:hAnsi="Times New Roman"/>
                <w:sz w:val="20"/>
                <w:szCs w:val="20"/>
              </w:rPr>
              <w:t>Powtórzenie do matury – wojna i okupacja</w:t>
            </w:r>
          </w:p>
        </w:tc>
        <w:tc>
          <w:tcPr>
            <w:tcW w:w="2221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3C648A" w:rsidRPr="009706AD" w:rsidTr="0057514A">
        <w:tc>
          <w:tcPr>
            <w:tcW w:w="2108" w:type="dxa"/>
            <w:shd w:val="clear" w:color="auto" w:fill="D9D9D9"/>
          </w:tcPr>
          <w:p w:rsidR="003C648A" w:rsidRDefault="006823B0" w:rsidP="005751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98, 99. i 100</w:t>
            </w:r>
            <w:r w:rsidR="003C64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C648A">
              <w:rPr>
                <w:rFonts w:ascii="Times New Roman" w:hAnsi="Times New Roman"/>
                <w:sz w:val="20"/>
                <w:szCs w:val="20"/>
              </w:rPr>
              <w:t xml:space="preserve"> Powtórzenie do matury – współczesność</w:t>
            </w:r>
          </w:p>
        </w:tc>
        <w:tc>
          <w:tcPr>
            <w:tcW w:w="2221" w:type="dxa"/>
            <w:shd w:val="clear" w:color="auto" w:fill="D9D9D9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D9D9D9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D9D9D9"/>
          </w:tcPr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:rsidR="003C648A" w:rsidRPr="009706AD" w:rsidRDefault="003C648A" w:rsidP="0057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D9D9D9"/>
          </w:tcPr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:rsidR="003C648A" w:rsidRPr="009706AD" w:rsidRDefault="003C648A" w:rsidP="005751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D9D9D9"/>
          </w:tcPr>
          <w:p w:rsidR="003C648A" w:rsidRPr="009706AD" w:rsidRDefault="003C648A" w:rsidP="005751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:rsidR="003C648A" w:rsidRPr="009706AD" w:rsidRDefault="003C648A" w:rsidP="003C648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C648A" w:rsidRDefault="003C648A" w:rsidP="003C648A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3C648A" w:rsidRDefault="003C648A" w:rsidP="003C648A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C1447E" w:rsidRDefault="00C1447E"/>
    <w:sectPr w:rsidR="00C1447E" w:rsidSect="00F857F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AC9" w:rsidRDefault="00782AC9">
      <w:pPr>
        <w:spacing w:after="0" w:line="240" w:lineRule="auto"/>
      </w:pPr>
      <w:r>
        <w:separator/>
      </w:r>
    </w:p>
  </w:endnote>
  <w:endnote w:type="continuationSeparator" w:id="0">
    <w:p w:rsidR="00782AC9" w:rsidRDefault="0078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860664"/>
      <w:docPartObj>
        <w:docPartGallery w:val="Page Numbers (Bottom of Page)"/>
        <w:docPartUnique/>
      </w:docPartObj>
    </w:sdtPr>
    <w:sdtEndPr/>
    <w:sdtContent>
      <w:p w:rsidR="00346B99" w:rsidRDefault="003C64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CB5">
          <w:rPr>
            <w:noProof/>
          </w:rPr>
          <w:t>8</w:t>
        </w:r>
        <w:r>
          <w:fldChar w:fldCharType="end"/>
        </w:r>
      </w:p>
    </w:sdtContent>
  </w:sdt>
  <w:p w:rsidR="00346B99" w:rsidRDefault="00782A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AC9" w:rsidRDefault="00782AC9">
      <w:pPr>
        <w:spacing w:after="0" w:line="240" w:lineRule="auto"/>
      </w:pPr>
      <w:r>
        <w:separator/>
      </w:r>
    </w:p>
  </w:footnote>
  <w:footnote w:type="continuationSeparator" w:id="0">
    <w:p w:rsidR="00782AC9" w:rsidRDefault="00782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FDA"/>
    <w:multiLevelType w:val="multilevel"/>
    <w:tmpl w:val="A72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C03"/>
    <w:multiLevelType w:val="multilevel"/>
    <w:tmpl w:val="3E1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514F5"/>
    <w:multiLevelType w:val="hybridMultilevel"/>
    <w:tmpl w:val="55DEA134"/>
    <w:lvl w:ilvl="0" w:tplc="1F265E4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98615B0"/>
    <w:multiLevelType w:val="hybridMultilevel"/>
    <w:tmpl w:val="8E828FBA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3E30"/>
    <w:multiLevelType w:val="multilevel"/>
    <w:tmpl w:val="146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220B5"/>
    <w:multiLevelType w:val="hybridMultilevel"/>
    <w:tmpl w:val="E4485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05492"/>
    <w:multiLevelType w:val="hybridMultilevel"/>
    <w:tmpl w:val="5E486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40AA4"/>
    <w:multiLevelType w:val="hybridMultilevel"/>
    <w:tmpl w:val="D2E05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C43EB"/>
    <w:multiLevelType w:val="multilevel"/>
    <w:tmpl w:val="98A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B1865"/>
    <w:multiLevelType w:val="multilevel"/>
    <w:tmpl w:val="2D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F2E1B"/>
    <w:multiLevelType w:val="multilevel"/>
    <w:tmpl w:val="1A70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8208EF"/>
    <w:multiLevelType w:val="hybridMultilevel"/>
    <w:tmpl w:val="C344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9589D"/>
    <w:multiLevelType w:val="multilevel"/>
    <w:tmpl w:val="875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8460B6"/>
    <w:multiLevelType w:val="multilevel"/>
    <w:tmpl w:val="F2B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6805"/>
    <w:multiLevelType w:val="multilevel"/>
    <w:tmpl w:val="B6D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F95639"/>
    <w:multiLevelType w:val="multilevel"/>
    <w:tmpl w:val="270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07412"/>
    <w:multiLevelType w:val="hybridMultilevel"/>
    <w:tmpl w:val="2F6A6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53F27"/>
    <w:multiLevelType w:val="multilevel"/>
    <w:tmpl w:val="F93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76789E"/>
    <w:multiLevelType w:val="multilevel"/>
    <w:tmpl w:val="141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203105"/>
    <w:multiLevelType w:val="multilevel"/>
    <w:tmpl w:val="B4B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C978FA"/>
    <w:multiLevelType w:val="hybridMultilevel"/>
    <w:tmpl w:val="E47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8B9"/>
    <w:multiLevelType w:val="multilevel"/>
    <w:tmpl w:val="8CF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DA1E76"/>
    <w:multiLevelType w:val="hybridMultilevel"/>
    <w:tmpl w:val="748A5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8524A7"/>
    <w:multiLevelType w:val="hybridMultilevel"/>
    <w:tmpl w:val="823EE404"/>
    <w:lvl w:ilvl="0" w:tplc="EAEAA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62EFC"/>
    <w:multiLevelType w:val="multilevel"/>
    <w:tmpl w:val="850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38286C"/>
    <w:multiLevelType w:val="multilevel"/>
    <w:tmpl w:val="D21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1E71E5"/>
    <w:multiLevelType w:val="hybridMultilevel"/>
    <w:tmpl w:val="83E67E52"/>
    <w:lvl w:ilvl="0" w:tplc="79F2DC1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4CDE312B"/>
    <w:multiLevelType w:val="multilevel"/>
    <w:tmpl w:val="036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D35890"/>
    <w:multiLevelType w:val="hybridMultilevel"/>
    <w:tmpl w:val="7E9CB8B6"/>
    <w:lvl w:ilvl="0" w:tplc="5FD26950">
      <w:start w:val="1"/>
      <w:numFmt w:val="upperRoman"/>
      <w:lvlText w:val="%1."/>
      <w:lvlJc w:val="left"/>
      <w:pPr>
        <w:ind w:left="1740" w:hanging="10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E682F09"/>
    <w:multiLevelType w:val="hybridMultilevel"/>
    <w:tmpl w:val="65C4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071E22"/>
    <w:multiLevelType w:val="hybridMultilevel"/>
    <w:tmpl w:val="2B4AF9A8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E233C"/>
    <w:multiLevelType w:val="multilevel"/>
    <w:tmpl w:val="E6C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C41803"/>
    <w:multiLevelType w:val="multilevel"/>
    <w:tmpl w:val="B0A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656E9"/>
    <w:multiLevelType w:val="hybridMultilevel"/>
    <w:tmpl w:val="C3A07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C5D2D"/>
    <w:multiLevelType w:val="hybridMultilevel"/>
    <w:tmpl w:val="3D880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80339A"/>
    <w:multiLevelType w:val="hybridMultilevel"/>
    <w:tmpl w:val="EA4E3EEA"/>
    <w:lvl w:ilvl="0" w:tplc="8728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A1E25"/>
    <w:multiLevelType w:val="multilevel"/>
    <w:tmpl w:val="314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A31DB1"/>
    <w:multiLevelType w:val="hybridMultilevel"/>
    <w:tmpl w:val="16BA30C8"/>
    <w:lvl w:ilvl="0" w:tplc="DEF893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33"/>
  </w:num>
  <w:num w:numId="9">
    <w:abstractNumId w:val="5"/>
  </w:num>
  <w:num w:numId="10">
    <w:abstractNumId w:val="19"/>
  </w:num>
  <w:num w:numId="11">
    <w:abstractNumId w:val="20"/>
  </w:num>
  <w:num w:numId="12">
    <w:abstractNumId w:val="15"/>
  </w:num>
  <w:num w:numId="13">
    <w:abstractNumId w:val="10"/>
  </w:num>
  <w:num w:numId="14">
    <w:abstractNumId w:val="34"/>
  </w:num>
  <w:num w:numId="15">
    <w:abstractNumId w:val="11"/>
  </w:num>
  <w:num w:numId="16">
    <w:abstractNumId w:val="17"/>
  </w:num>
  <w:num w:numId="17">
    <w:abstractNumId w:val="14"/>
  </w:num>
  <w:num w:numId="18">
    <w:abstractNumId w:val="39"/>
  </w:num>
  <w:num w:numId="19">
    <w:abstractNumId w:val="29"/>
  </w:num>
  <w:num w:numId="20">
    <w:abstractNumId w:val="26"/>
  </w:num>
  <w:num w:numId="21">
    <w:abstractNumId w:val="6"/>
  </w:num>
  <w:num w:numId="22">
    <w:abstractNumId w:val="25"/>
  </w:num>
  <w:num w:numId="23">
    <w:abstractNumId w:val="4"/>
  </w:num>
  <w:num w:numId="24">
    <w:abstractNumId w:val="32"/>
  </w:num>
  <w:num w:numId="25">
    <w:abstractNumId w:val="9"/>
  </w:num>
  <w:num w:numId="26">
    <w:abstractNumId w:val="22"/>
  </w:num>
  <w:num w:numId="27">
    <w:abstractNumId w:val="30"/>
  </w:num>
  <w:num w:numId="28">
    <w:abstractNumId w:val="28"/>
  </w:num>
  <w:num w:numId="29">
    <w:abstractNumId w:val="35"/>
  </w:num>
  <w:num w:numId="30">
    <w:abstractNumId w:val="36"/>
  </w:num>
  <w:num w:numId="31">
    <w:abstractNumId w:val="24"/>
  </w:num>
  <w:num w:numId="32">
    <w:abstractNumId w:val="37"/>
  </w:num>
  <w:num w:numId="33">
    <w:abstractNumId w:val="40"/>
  </w:num>
  <w:num w:numId="34">
    <w:abstractNumId w:val="3"/>
  </w:num>
  <w:num w:numId="35">
    <w:abstractNumId w:val="18"/>
  </w:num>
  <w:num w:numId="36">
    <w:abstractNumId w:val="13"/>
  </w:num>
  <w:num w:numId="37">
    <w:abstractNumId w:val="31"/>
  </w:num>
  <w:num w:numId="38">
    <w:abstractNumId w:val="8"/>
  </w:num>
  <w:num w:numId="39">
    <w:abstractNumId w:val="38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8A"/>
    <w:rsid w:val="00053CB5"/>
    <w:rsid w:val="001E4729"/>
    <w:rsid w:val="003C648A"/>
    <w:rsid w:val="006823B0"/>
    <w:rsid w:val="00782AC9"/>
    <w:rsid w:val="007B4E7F"/>
    <w:rsid w:val="00C1447E"/>
    <w:rsid w:val="00C55E49"/>
    <w:rsid w:val="00DD1B16"/>
    <w:rsid w:val="00F3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48A"/>
  </w:style>
  <w:style w:type="paragraph" w:styleId="Nagwek1">
    <w:name w:val="heading 1"/>
    <w:basedOn w:val="Normalny"/>
    <w:link w:val="Nagwek1Znak"/>
    <w:uiPriority w:val="9"/>
    <w:qFormat/>
    <w:rsid w:val="003C6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C6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48A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48A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48A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48A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48A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48A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4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64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48A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48A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48A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48A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48A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48A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3C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648A"/>
    <w:rPr>
      <w:b/>
      <w:bCs/>
    </w:rPr>
  </w:style>
  <w:style w:type="character" w:styleId="Uwydatnienie">
    <w:name w:val="Emphasis"/>
    <w:basedOn w:val="Domylnaczcionkaakapitu"/>
    <w:uiPriority w:val="20"/>
    <w:qFormat/>
    <w:rsid w:val="003C648A"/>
    <w:rPr>
      <w:i/>
      <w:iCs/>
    </w:rPr>
  </w:style>
  <w:style w:type="paragraph" w:styleId="Akapitzlist">
    <w:name w:val="List Paragraph"/>
    <w:basedOn w:val="Normalny"/>
    <w:uiPriority w:val="34"/>
    <w:qFormat/>
    <w:rsid w:val="003C64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48A"/>
  </w:style>
  <w:style w:type="paragraph" w:styleId="Stopka">
    <w:name w:val="footer"/>
    <w:basedOn w:val="Normalny"/>
    <w:link w:val="StopkaZnak"/>
    <w:uiPriority w:val="99"/>
    <w:unhideWhenUsed/>
    <w:rsid w:val="003C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4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4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4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48A"/>
    <w:rPr>
      <w:vertAlign w:val="superscript"/>
    </w:rPr>
  </w:style>
  <w:style w:type="paragraph" w:customStyle="1" w:styleId="Default">
    <w:name w:val="Default"/>
    <w:rsid w:val="003C6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C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48A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648A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48A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648A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C648A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4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48A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48A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3C64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48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48A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nhideWhenUsed/>
    <w:rsid w:val="003C64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C648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C648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8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3C64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48A"/>
  </w:style>
  <w:style w:type="paragraph" w:styleId="Nagwek1">
    <w:name w:val="heading 1"/>
    <w:basedOn w:val="Normalny"/>
    <w:link w:val="Nagwek1Znak"/>
    <w:uiPriority w:val="9"/>
    <w:qFormat/>
    <w:rsid w:val="003C6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C6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48A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48A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48A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48A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48A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48A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4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64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48A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48A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48A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48A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48A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48A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3C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648A"/>
    <w:rPr>
      <w:b/>
      <w:bCs/>
    </w:rPr>
  </w:style>
  <w:style w:type="character" w:styleId="Uwydatnienie">
    <w:name w:val="Emphasis"/>
    <w:basedOn w:val="Domylnaczcionkaakapitu"/>
    <w:uiPriority w:val="20"/>
    <w:qFormat/>
    <w:rsid w:val="003C648A"/>
    <w:rPr>
      <w:i/>
      <w:iCs/>
    </w:rPr>
  </w:style>
  <w:style w:type="paragraph" w:styleId="Akapitzlist">
    <w:name w:val="List Paragraph"/>
    <w:basedOn w:val="Normalny"/>
    <w:uiPriority w:val="34"/>
    <w:qFormat/>
    <w:rsid w:val="003C64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48A"/>
  </w:style>
  <w:style w:type="paragraph" w:styleId="Stopka">
    <w:name w:val="footer"/>
    <w:basedOn w:val="Normalny"/>
    <w:link w:val="StopkaZnak"/>
    <w:uiPriority w:val="99"/>
    <w:unhideWhenUsed/>
    <w:rsid w:val="003C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4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4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4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48A"/>
    <w:rPr>
      <w:vertAlign w:val="superscript"/>
    </w:rPr>
  </w:style>
  <w:style w:type="paragraph" w:customStyle="1" w:styleId="Default">
    <w:name w:val="Default"/>
    <w:rsid w:val="003C6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C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48A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648A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48A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648A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C648A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4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48A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48A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3C64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48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48A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nhideWhenUsed/>
    <w:rsid w:val="003C64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C648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C648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8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3C64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7968</Words>
  <Characters>47808</Characters>
  <Application>Microsoft Office Word</Application>
  <DocSecurity>0</DocSecurity>
  <Lines>398</Lines>
  <Paragraphs>111</Paragraphs>
  <ScaleCrop>false</ScaleCrop>
  <Company>HP Inc.</Company>
  <LinksUpToDate>false</LinksUpToDate>
  <CharactersWithSpaces>55665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Malgonia P</dc:creator>
  <cp:lastModifiedBy>Użytkownik systemu Windows</cp:lastModifiedBy>
  <cp:revision>8</cp:revision>
  <dcterms:created xsi:type="dcterms:W3CDTF">2025-09-03T18:32:00Z</dcterms:created>
  <dcterms:modified xsi:type="dcterms:W3CDTF">2026-01-07T19:32:00Z</dcterms:modified>
</cp:coreProperties>
</file>