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FD7" w:rsidRPr="004067C8" w:rsidRDefault="009E6FD7" w:rsidP="009E6FD7">
      <w:pPr>
        <w:rPr>
          <w:b/>
          <w:sz w:val="32"/>
          <w:szCs w:val="32"/>
        </w:rPr>
      </w:pPr>
      <w:r w:rsidRPr="004067C8">
        <w:rPr>
          <w:b/>
          <w:sz w:val="32"/>
          <w:szCs w:val="32"/>
        </w:rPr>
        <w:t xml:space="preserve">                           </w:t>
      </w:r>
      <w:r>
        <w:rPr>
          <w:b/>
          <w:sz w:val="32"/>
          <w:szCs w:val="32"/>
        </w:rPr>
        <w:t xml:space="preserve">   </w:t>
      </w:r>
      <w:r w:rsidRPr="004067C8">
        <w:rPr>
          <w:b/>
          <w:sz w:val="32"/>
          <w:szCs w:val="32"/>
        </w:rPr>
        <w:t xml:space="preserve">WYMAGANIA EDUKACYJNE Z </w:t>
      </w:r>
      <w:r>
        <w:rPr>
          <w:b/>
          <w:sz w:val="32"/>
          <w:szCs w:val="32"/>
        </w:rPr>
        <w:t xml:space="preserve"> CHEMII</w:t>
      </w:r>
      <w:r w:rsidRPr="004067C8">
        <w:rPr>
          <w:b/>
          <w:sz w:val="32"/>
          <w:szCs w:val="32"/>
        </w:rPr>
        <w:t xml:space="preserve"> </w:t>
      </w:r>
    </w:p>
    <w:p w:rsidR="009E6FD7" w:rsidRPr="00140BCE" w:rsidRDefault="009E6FD7" w:rsidP="009E6FD7">
      <w:pPr>
        <w:rPr>
          <w:b/>
        </w:rPr>
      </w:pPr>
    </w:p>
    <w:p w:rsidR="009E6FD7" w:rsidRPr="004067C8" w:rsidRDefault="009E6FD7" w:rsidP="009E6FD7">
      <w:r w:rsidRPr="004067C8">
        <w:rPr>
          <w:b/>
        </w:rPr>
        <w:t>Ocenę celującą</w:t>
      </w:r>
      <w:r w:rsidRPr="004067C8">
        <w:t xml:space="preserve"> otrzymuje uczeń, który</w:t>
      </w:r>
    </w:p>
    <w:p w:rsidR="009E6FD7" w:rsidRDefault="009E6FD7" w:rsidP="009E6FD7">
      <w:r w:rsidRPr="004067C8"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posiada i stosuje wiadomości oraz umiejętności z zakresu wymagań podstawy programowej dla danego etapu kształcenia i stosuje je do rozwiązania zadań problemowych o wysokim stopniu złożoności,</w:t>
      </w:r>
    </w:p>
    <w:p w:rsidR="009E6FD7" w:rsidRDefault="009E6FD7" w:rsidP="009E6FD7">
      <w:r w:rsidRPr="004067C8"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samodzielnie i sprawnie formułuje problemy oraz dokonuje analizy i syntezy nowych zjawisk</w:t>
      </w:r>
      <w:r>
        <w:t>, rozwiązuje bez problemu zadania maturalne</w:t>
      </w:r>
    </w:p>
    <w:p w:rsidR="009E6FD7" w:rsidRPr="004067C8" w:rsidRDefault="009E6FD7" w:rsidP="009E6FD7"/>
    <w:p w:rsidR="009E6FD7" w:rsidRPr="004067C8" w:rsidRDefault="009E6FD7" w:rsidP="009E6FD7">
      <w:r w:rsidRPr="004067C8">
        <w:rPr>
          <w:b/>
        </w:rPr>
        <w:t xml:space="preserve"> Ocenę bardzo dobrą</w:t>
      </w:r>
      <w:r w:rsidRPr="004067C8">
        <w:t xml:space="preserve"> otrzymuje uczeń, który:</w:t>
      </w:r>
    </w:p>
    <w:p w:rsidR="009E6FD7" w:rsidRDefault="009E6FD7" w:rsidP="009E6FD7">
      <w:r w:rsidRPr="004067C8"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opanował w pełnym zakresie wiadomości i umiejętności określone w wymaganiach podstawy programowej, </w:t>
      </w:r>
      <w:r w:rsidRPr="004067C8">
        <w:rPr>
          <w:rFonts w:ascii="Arial" w:hAnsi="Arial" w:cs="Arial"/>
        </w:rPr>
        <w:t>►</w:t>
      </w:r>
      <w:r w:rsidRPr="004067C8">
        <w:t xml:space="preserve"> stosuje zdobytą wiedzę i umiejętności do rozwiązywania problemów oraz zadań problemowych (nowych),</w:t>
      </w:r>
    </w:p>
    <w:p w:rsidR="009E6FD7" w:rsidRDefault="009E6FD7" w:rsidP="009E6FD7">
      <w:r w:rsidRPr="004067C8"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wykazuje dużą samodzielność i potrafi bez pomocy nauczyciela korzystać z różnych źródeł wiedzy, np.: układu okresowego pierwiastków chemicznych, wykresów, tablic chemicznych, encyklopedii i Internetu, </w:t>
      </w:r>
      <w:r w:rsidRPr="004067C8">
        <w:rPr>
          <w:rFonts w:ascii="Arial" w:hAnsi="Arial" w:cs="Arial"/>
        </w:rPr>
        <w:t>►</w:t>
      </w:r>
      <w:r w:rsidRPr="004067C8">
        <w:t xml:space="preserve"> projektuje i bezpiecznie wykonuje doświadczenia chemiczne, </w:t>
      </w:r>
      <w:r w:rsidRPr="004067C8">
        <w:rPr>
          <w:rFonts w:ascii="Arial" w:hAnsi="Arial" w:cs="Arial"/>
        </w:rPr>
        <w:t>►</w:t>
      </w:r>
      <w:r w:rsidRPr="004067C8">
        <w:t xml:space="preserve"> biegle zapisuje i bilansuje równania reakcji chemicznych oraz samodzielnie rozwiązuje zadania obliczeniowe o dużym stopniu trudności,</w:t>
      </w:r>
      <w:r>
        <w:t xml:space="preserve"> uczeń potrafi  samodzielnie powiązać wiadomości i umiejętności z różnych tematów i zastosuje je poprawie w samodzielnym rozwiązaniu zadania</w:t>
      </w:r>
    </w:p>
    <w:p w:rsidR="009E6FD7" w:rsidRPr="004067C8" w:rsidRDefault="009E6FD7" w:rsidP="009E6FD7">
      <w:r w:rsidRPr="004067C8">
        <w:rPr>
          <w:rFonts w:ascii="Arial" w:hAnsi="Arial" w:cs="Arial"/>
        </w:rPr>
        <w:t>►</w:t>
      </w:r>
      <w:r w:rsidRPr="004067C8">
        <w:t xml:space="preserve"> w przekazie wiadomości stosuje poprawny styl i język</w:t>
      </w:r>
      <w:r>
        <w:t xml:space="preserve"> chemiczny</w:t>
      </w:r>
      <w:r w:rsidRPr="004067C8">
        <w:t xml:space="preserve"> oraz poprawnie posługuje się terminologią</w:t>
      </w:r>
      <w:r>
        <w:t xml:space="preserve"> chemiczną</w:t>
      </w:r>
    </w:p>
    <w:p w:rsidR="009E6FD7" w:rsidRPr="004067C8" w:rsidRDefault="009E6FD7" w:rsidP="009E6FD7">
      <w:r w:rsidRPr="004067C8">
        <w:rPr>
          <w:b/>
        </w:rPr>
        <w:t>Ocenę dobrą</w:t>
      </w:r>
      <w:r w:rsidRPr="004067C8">
        <w:t xml:space="preserve"> otrzymuje uczeń, który</w:t>
      </w:r>
    </w:p>
    <w:p w:rsidR="009E6FD7" w:rsidRDefault="009E6FD7" w:rsidP="009E6FD7">
      <w:r w:rsidRPr="004067C8"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opanował w dużym zakresie wiadomości i umiejętności określone w wymaganiach podstawy programowej, </w:t>
      </w:r>
    </w:p>
    <w:p w:rsidR="009E6FD7" w:rsidRDefault="009E6FD7" w:rsidP="009E6FD7">
      <w:r w:rsidRPr="004067C8">
        <w:rPr>
          <w:rFonts w:ascii="Arial" w:hAnsi="Arial" w:cs="Arial"/>
        </w:rPr>
        <w:t>►</w:t>
      </w:r>
      <w:r w:rsidRPr="004067C8">
        <w:t xml:space="preserve"> poprawnie stosuje wiadomości i umiejętności do samodzielnego rozwiązywania typowych zadań i problemów, </w:t>
      </w:r>
      <w:r w:rsidRPr="004067C8">
        <w:rPr>
          <w:rFonts w:ascii="Arial" w:hAnsi="Arial" w:cs="Arial"/>
        </w:rPr>
        <w:t>►</w:t>
      </w:r>
      <w:r w:rsidRPr="004067C8">
        <w:t xml:space="preserve"> korzysta z układu okresowego pierwiastków chemicznych, wykresów, tablic chemicznych i innych źródeł wiedzy chemicznej, </w:t>
      </w:r>
      <w:r w:rsidRPr="004067C8">
        <w:rPr>
          <w:rFonts w:ascii="Arial" w:hAnsi="Arial" w:cs="Arial"/>
        </w:rPr>
        <w:t>►</w:t>
      </w:r>
      <w:r w:rsidRPr="004067C8">
        <w:t xml:space="preserve"> bezpiecznie wykonuje doświadczenia chemiczne, </w:t>
      </w:r>
      <w:r w:rsidRPr="004067C8">
        <w:rPr>
          <w:rFonts w:ascii="Arial" w:hAnsi="Arial" w:cs="Arial"/>
        </w:rPr>
        <w:t>►</w:t>
      </w:r>
      <w:r w:rsidRPr="004067C8">
        <w:t xml:space="preserve"> zapisuje i bilansuje równania reakcji chemicznych, </w:t>
      </w:r>
      <w:r w:rsidRPr="004067C8">
        <w:rPr>
          <w:rFonts w:ascii="Arial" w:hAnsi="Arial" w:cs="Arial"/>
        </w:rPr>
        <w:t>►</w:t>
      </w:r>
      <w:r w:rsidRPr="004067C8">
        <w:t xml:space="preserve"> samodzielnie rozwiązuje zadania obliczenio</w:t>
      </w:r>
      <w:r>
        <w:t>we o średnim stopniu trudności</w:t>
      </w:r>
    </w:p>
    <w:p w:rsidR="009E6FD7" w:rsidRDefault="009E6FD7" w:rsidP="009E6FD7">
      <w:r w:rsidRPr="004067C8"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w przekazie wiadomości stosuje podstawowe pojęcia i zależności, pojawiają się nieliczne</w:t>
      </w:r>
      <w:r>
        <w:t xml:space="preserve"> błędy</w:t>
      </w:r>
    </w:p>
    <w:p w:rsidR="009E6FD7" w:rsidRPr="004067C8" w:rsidRDefault="009E6FD7" w:rsidP="009E6FD7"/>
    <w:p w:rsidR="009E6FD7" w:rsidRPr="004067C8" w:rsidRDefault="009E6FD7" w:rsidP="009E6FD7">
      <w:r w:rsidRPr="004067C8">
        <w:rPr>
          <w:b/>
        </w:rPr>
        <w:t>Ocenę dostateczną</w:t>
      </w:r>
      <w:r w:rsidRPr="004067C8">
        <w:t xml:space="preserve"> otrzymuje uczeń, który:</w:t>
      </w:r>
    </w:p>
    <w:p w:rsidR="009E6FD7" w:rsidRDefault="009E6FD7" w:rsidP="009E6FD7">
      <w:r w:rsidRPr="004067C8"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opanował w zakresie podstawowym te wiadomości i umiejętności określone w wymaganiach podstawy programowej, które są konieczne do dalszego kształcenia,</w:t>
      </w:r>
    </w:p>
    <w:p w:rsidR="009E6FD7" w:rsidRPr="004067C8" w:rsidRDefault="009E6FD7" w:rsidP="009E6FD7">
      <w:r w:rsidRPr="004067C8"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z pomocą nauczyciela poprawnie stosuje wiadomości i umiejętności do rozwiązywania typowych zadań i problemów, </w:t>
      </w:r>
      <w:r w:rsidRPr="004067C8">
        <w:rPr>
          <w:rFonts w:ascii="Arial" w:hAnsi="Arial" w:cs="Arial"/>
        </w:rPr>
        <w:t>►</w:t>
      </w:r>
      <w:r w:rsidRPr="004067C8">
        <w:t xml:space="preserve"> z pomocą nauczyciela korzysta ze źródeł wiedzy, takich jak: układ okresowy pierwiastków chemicznych, wykresy, tablice chemiczne, </w:t>
      </w:r>
      <w:r w:rsidRPr="004067C8">
        <w:rPr>
          <w:rFonts w:ascii="Arial" w:hAnsi="Arial" w:cs="Arial"/>
        </w:rPr>
        <w:t>►</w:t>
      </w:r>
      <w:r w:rsidRPr="004067C8">
        <w:t xml:space="preserve"> z pomocą nauczyciela bezpiecznie wykonuje doświadczenia chemiczne, </w:t>
      </w:r>
      <w:r w:rsidRPr="004067C8">
        <w:rPr>
          <w:rFonts w:ascii="Arial" w:hAnsi="Arial" w:cs="Arial"/>
        </w:rPr>
        <w:t>►</w:t>
      </w:r>
      <w:r>
        <w:t xml:space="preserve"> </w:t>
      </w:r>
      <w:r w:rsidRPr="004067C8">
        <w:t xml:space="preserve"> zapisuje i bilansuje równania reakcji chemicznych oraz rozwiązuje zadania obliczeniowe o niewielkim stopniu trudności, </w:t>
      </w:r>
      <w:r w:rsidRPr="004067C8">
        <w:rPr>
          <w:rFonts w:ascii="Arial" w:hAnsi="Arial" w:cs="Arial"/>
        </w:rPr>
        <w:t>►</w:t>
      </w:r>
      <w:r w:rsidRPr="004067C8">
        <w:t xml:space="preserve"> w przekazie wiadomości stosuje podstawowe pojęcia i zależności, pojawiają się błędy, a język wypowiedzi jest mało precyzyjny i zwięzły (zbliżony do potoczneg</w:t>
      </w:r>
      <w:r>
        <w:t>o</w:t>
      </w:r>
      <w:r w:rsidRPr="004067C8">
        <w:t>)</w:t>
      </w:r>
    </w:p>
    <w:p w:rsidR="009E6FD7" w:rsidRPr="004067C8" w:rsidRDefault="009E6FD7" w:rsidP="009E6FD7">
      <w:r w:rsidRPr="004067C8">
        <w:rPr>
          <w:b/>
        </w:rPr>
        <w:t xml:space="preserve"> Ocenę dopuszczającą</w:t>
      </w:r>
      <w:r w:rsidRPr="004067C8">
        <w:t xml:space="preserve"> otrzymuje uczeń, który:</w:t>
      </w:r>
    </w:p>
    <w:p w:rsidR="009E6FD7" w:rsidRDefault="009E6FD7" w:rsidP="009E6FD7">
      <w:r w:rsidRPr="004067C8">
        <w:lastRenderedPageBreak/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ma braki w wiadomościach i umiejętnościach określonych w wymaganiach podstawy programowej, ale nie przekreślają one możliwości dalszego kształcenia, nabyte wiadomości nie tworzą spójnego systemu wiedzy, </w:t>
      </w:r>
    </w:p>
    <w:p w:rsidR="009E6FD7" w:rsidRPr="004067C8" w:rsidRDefault="009E6FD7" w:rsidP="009E6FD7">
      <w:r w:rsidRPr="004067C8">
        <w:rPr>
          <w:rFonts w:ascii="Arial" w:hAnsi="Arial" w:cs="Arial"/>
        </w:rPr>
        <w:t>►</w:t>
      </w:r>
      <w:r w:rsidRPr="004067C8">
        <w:t xml:space="preserve"> z pomocą nauczyciela rozwiązuje typowe zadania teoretyczne i praktyczne o niewielkim stopniu trudności, </w:t>
      </w:r>
      <w:r w:rsidRPr="004067C8">
        <w:rPr>
          <w:rFonts w:ascii="Arial" w:hAnsi="Arial" w:cs="Arial"/>
        </w:rPr>
        <w:t>►</w:t>
      </w:r>
      <w:r w:rsidRPr="004067C8">
        <w:t xml:space="preserve"> z pomocą nauczyciela bezpiecznie wykonuje proste doświadczenia chemiczne, zapisuje proste wzory i równania reakcji chemicznych, </w:t>
      </w:r>
      <w:r w:rsidRPr="004067C8">
        <w:rPr>
          <w:rFonts w:ascii="Arial" w:hAnsi="Arial" w:cs="Arial"/>
        </w:rPr>
        <w:t>►</w:t>
      </w:r>
      <w:r w:rsidRPr="004067C8">
        <w:t xml:space="preserve"> w przekazie wiadomości stosuje pojedyncze pojęcia i zależności, pojawiają się liczne błędy, a język wypowiedzi jest nieprecyzyjny.</w:t>
      </w:r>
    </w:p>
    <w:p w:rsidR="009E6FD7" w:rsidRPr="004067C8" w:rsidRDefault="009E6FD7" w:rsidP="009E6FD7">
      <w:r w:rsidRPr="004067C8">
        <w:rPr>
          <w:b/>
        </w:rPr>
        <w:t xml:space="preserve"> Ocenę niedostateczną</w:t>
      </w:r>
      <w:r w:rsidRPr="004067C8">
        <w:t xml:space="preserve"> otrzymuje uczeń, który:</w:t>
      </w:r>
    </w:p>
    <w:p w:rsidR="009E6FD7" w:rsidRDefault="009E6FD7" w:rsidP="009E6FD7">
      <w:r w:rsidRPr="004067C8">
        <w:rPr>
          <w:rFonts w:ascii="Arial" w:hAnsi="Arial" w:cs="Arial"/>
        </w:rPr>
        <w:t>►</w:t>
      </w:r>
      <w:r w:rsidRPr="004067C8">
        <w:t xml:space="preserve"> ma rażące braki w wiadomościach i umiejętnościach określonych w wymaganiach podstawy programowej, co uniemożliwia dalsze kształcenie, </w:t>
      </w:r>
    </w:p>
    <w:p w:rsidR="009E6FD7" w:rsidRDefault="009E6FD7" w:rsidP="009E6FD7">
      <w:r w:rsidRPr="004067C8">
        <w:rPr>
          <w:rFonts w:ascii="Arial" w:hAnsi="Arial" w:cs="Arial"/>
        </w:rPr>
        <w:t>►</w:t>
      </w:r>
      <w:r w:rsidRPr="004067C8">
        <w:t xml:space="preserve"> nie rozwiązuje typowych zadań teoretycznych i praktycznych o niewielkim stopniu trudności oraz nie zapisuje prostych wzorów i równań reakcji chemicznych nawet z dużą pomocą nauczyciela,</w:t>
      </w:r>
    </w:p>
    <w:p w:rsidR="009E6FD7" w:rsidRPr="004067C8" w:rsidRDefault="009E6FD7" w:rsidP="009E6FD7">
      <w:r w:rsidRPr="004067C8"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w przekazie wiadomości popełnia bardzo wiele błędów, wypowiedź cechuje brak zrozumienia, nie wykazuje chęci poprawy ocen niedostatecznych</w:t>
      </w:r>
    </w:p>
    <w:p w:rsidR="009E6FD7" w:rsidRPr="004067C8" w:rsidRDefault="009E6FD7" w:rsidP="009E6FD7"/>
    <w:p w:rsidR="009E6FD7" w:rsidRDefault="009E6FD7" w:rsidP="009E6FD7">
      <w:pPr>
        <w:rPr>
          <w:rFonts w:eastAsia="Times New Roman"/>
          <w:b/>
          <w:lang w:eastAsia="pl-PL"/>
        </w:rPr>
      </w:pPr>
      <w:r w:rsidRPr="004067C8">
        <w:rPr>
          <w:rFonts w:eastAsia="Times New Roman"/>
          <w:b/>
          <w:lang w:eastAsia="pl-PL"/>
        </w:rPr>
        <w:t>Formy sprawdzania i oceniania osiągnięć uczniów:</w:t>
      </w:r>
    </w:p>
    <w:p w:rsidR="009E6FD7" w:rsidRPr="004067C8" w:rsidRDefault="009E6FD7" w:rsidP="009E6FD7">
      <w:pPr>
        <w:rPr>
          <w:rFonts w:eastAsia="Times New Roman"/>
          <w:lang w:eastAsia="pl-PL"/>
        </w:rPr>
      </w:pPr>
    </w:p>
    <w:p w:rsidR="009E6FD7" w:rsidRPr="004067C8" w:rsidRDefault="009E6FD7" w:rsidP="009E6FD7">
      <w:pPr>
        <w:rPr>
          <w:rFonts w:eastAsia="Times New Roman"/>
          <w:lang w:eastAsia="pl-PL"/>
        </w:rPr>
      </w:pPr>
      <w:r w:rsidRPr="004067C8">
        <w:rPr>
          <w:rFonts w:eastAsia="Times New Roman"/>
          <w:lang w:eastAsia="pl-PL"/>
        </w:rPr>
        <w:t>1. Sprawdziany pisemne ( powtórzony z całego działu, zapisany w dzienniku z tygodniowym wyprzedzeniem)</w:t>
      </w:r>
      <w:r w:rsidRPr="004067C8">
        <w:rPr>
          <w:rFonts w:eastAsia="Times New Roman"/>
          <w:lang w:eastAsia="pl-PL"/>
        </w:rPr>
        <w:br/>
        <w:t xml:space="preserve">2. Kartkówka (z 3 ostatnich tematów, może być zapowiedziana lub nie zapowiedziana)  </w:t>
      </w:r>
    </w:p>
    <w:p w:rsidR="009E6FD7" w:rsidRPr="004067C8" w:rsidRDefault="009E6FD7" w:rsidP="009E6FD7">
      <w:pPr>
        <w:rPr>
          <w:rFonts w:eastAsia="Times New Roman"/>
          <w:lang w:eastAsia="pl-PL"/>
        </w:rPr>
      </w:pPr>
      <w:r w:rsidRPr="004067C8">
        <w:rPr>
          <w:rFonts w:eastAsia="Times New Roman"/>
          <w:lang w:eastAsia="pl-PL"/>
        </w:rPr>
        <w:t xml:space="preserve">3. Odpowiedzi ustne </w:t>
      </w:r>
      <w:r w:rsidRPr="004067C8">
        <w:br/>
        <w:t>4. Aktywność na lekcji( 5 plusów -</w:t>
      </w:r>
      <w:proofErr w:type="spellStart"/>
      <w:r w:rsidRPr="004067C8">
        <w:t>b.dobry</w:t>
      </w:r>
      <w:proofErr w:type="spellEnd"/>
      <w:r w:rsidRPr="004067C8">
        <w:t xml:space="preserve">,  4plusy-db,3 plusy dst,2 plusy </w:t>
      </w:r>
      <w:proofErr w:type="spellStart"/>
      <w:r w:rsidRPr="004067C8">
        <w:t>dop</w:t>
      </w:r>
      <w:proofErr w:type="spellEnd"/>
      <w:r w:rsidRPr="004067C8">
        <w:t>,)</w:t>
      </w:r>
      <w:r w:rsidRPr="004067C8">
        <w:rPr>
          <w:rFonts w:eastAsia="Times New Roman"/>
          <w:lang w:eastAsia="pl-PL"/>
        </w:rPr>
        <w:t xml:space="preserve">. </w:t>
      </w:r>
    </w:p>
    <w:p w:rsidR="009E6FD7" w:rsidRPr="004067C8" w:rsidRDefault="009E6FD7" w:rsidP="009E6FD7">
      <w:r w:rsidRPr="004067C8">
        <w:t>5. Praca domowa.</w:t>
      </w:r>
      <w:r w:rsidRPr="004067C8">
        <w:br/>
        <w:t>6. Udział w konkursach</w:t>
      </w:r>
    </w:p>
    <w:p w:rsidR="009E6FD7" w:rsidRDefault="009E6FD7" w:rsidP="009E6FD7">
      <w:r w:rsidRPr="004067C8">
        <w:t xml:space="preserve">7. Inne formy aktywności </w:t>
      </w:r>
    </w:p>
    <w:p w:rsidR="009E6FD7" w:rsidRDefault="009E6FD7" w:rsidP="009E6FD7"/>
    <w:p w:rsidR="009E6FD7" w:rsidRDefault="009E6FD7" w:rsidP="009E6FD7">
      <w:pPr>
        <w:ind w:left="426"/>
        <w:rPr>
          <w:rFonts w:ascii="Century Schoolbook" w:eastAsia="Times New Roman" w:hAnsi="Century Schoolbook" w:cs="Arial"/>
          <w:b/>
          <w:bCs/>
          <w:color w:val="000000"/>
          <w:kern w:val="24"/>
          <w:lang w:eastAsia="pl-PL"/>
        </w:rPr>
      </w:pPr>
      <w:r w:rsidRPr="0051061C">
        <w:rPr>
          <w:rFonts w:ascii="Century Schoolbook" w:eastAsia="Times New Roman" w:hAnsi="Century Schoolbook" w:cs="Arial"/>
          <w:b/>
          <w:bCs/>
          <w:color w:val="000000"/>
          <w:kern w:val="24"/>
          <w:lang w:eastAsia="pl-PL"/>
        </w:rPr>
        <w:t xml:space="preserve">Przy ustalaniu oceny za </w:t>
      </w:r>
      <w:r w:rsidRPr="0051061C">
        <w:rPr>
          <w:rFonts w:ascii="Century Schoolbook" w:eastAsia="Times New Roman" w:hAnsi="Century Schoolbook" w:cs="Arial"/>
          <w:b/>
          <w:bCs/>
          <w:color w:val="000000"/>
          <w:kern w:val="24"/>
          <w:u w:val="single"/>
          <w:lang w:eastAsia="pl-PL"/>
        </w:rPr>
        <w:t xml:space="preserve">pracę pisemną </w:t>
      </w:r>
      <w:r w:rsidRPr="0051061C">
        <w:rPr>
          <w:rFonts w:ascii="Century Schoolbook" w:eastAsia="Times New Roman" w:hAnsi="Century Schoolbook" w:cs="Arial"/>
          <w:b/>
          <w:bCs/>
          <w:color w:val="000000"/>
          <w:kern w:val="24"/>
          <w:lang w:eastAsia="pl-PL"/>
        </w:rPr>
        <w:t xml:space="preserve"> </w:t>
      </w:r>
      <w:r>
        <w:rPr>
          <w:rFonts w:ascii="Century Schoolbook" w:eastAsia="Times New Roman" w:hAnsi="Century Schoolbook" w:cs="Arial"/>
          <w:b/>
          <w:bCs/>
          <w:color w:val="000000"/>
          <w:kern w:val="24"/>
          <w:lang w:eastAsia="pl-PL"/>
        </w:rPr>
        <w:t>stosuje się następujące</w:t>
      </w:r>
      <w:r w:rsidRPr="0051061C">
        <w:rPr>
          <w:rFonts w:ascii="Century Schoolbook" w:eastAsia="Times New Roman" w:hAnsi="Century Schoolbook" w:cs="Arial"/>
          <w:b/>
          <w:bCs/>
          <w:color w:val="000000"/>
          <w:kern w:val="24"/>
          <w:lang w:eastAsia="pl-PL"/>
        </w:rPr>
        <w:t xml:space="preserve"> progi procentowe</w:t>
      </w:r>
      <w:r>
        <w:rPr>
          <w:rFonts w:ascii="Century Schoolbook" w:eastAsia="Times New Roman" w:hAnsi="Century Schoolbook" w:cs="Arial"/>
          <w:b/>
          <w:bCs/>
          <w:color w:val="000000"/>
          <w:kern w:val="24"/>
          <w:lang w:eastAsia="pl-PL"/>
        </w:rPr>
        <w:t>:</w:t>
      </w:r>
    </w:p>
    <w:p w:rsidR="009E6FD7" w:rsidRPr="0051061C" w:rsidRDefault="009E6FD7" w:rsidP="009E6FD7">
      <w:pPr>
        <w:pStyle w:val="Akapitzlist"/>
        <w:numPr>
          <w:ilvl w:val="0"/>
          <w:numId w:val="2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96% - 100% - ocena celująca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9E6FD7" w:rsidRPr="0051061C" w:rsidRDefault="009E6FD7" w:rsidP="009E6FD7">
      <w:pPr>
        <w:pStyle w:val="Akapitzlist"/>
        <w:numPr>
          <w:ilvl w:val="0"/>
          <w:numId w:val="2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94% - 95% - ocena plus bardzo dobra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9E6FD7" w:rsidRPr="0051061C" w:rsidRDefault="009E6FD7" w:rsidP="009E6FD7">
      <w:pPr>
        <w:pStyle w:val="Akapitzlist"/>
        <w:numPr>
          <w:ilvl w:val="0"/>
          <w:numId w:val="2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85% - 93% - ocena bardzo dobra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9E6FD7" w:rsidRPr="0051061C" w:rsidRDefault="009E6FD7" w:rsidP="009E6FD7">
      <w:pPr>
        <w:pStyle w:val="Akapitzlist"/>
        <w:numPr>
          <w:ilvl w:val="0"/>
          <w:numId w:val="2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83% - 84% - ocena minus bardzo dobra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9E6FD7" w:rsidRPr="0051061C" w:rsidRDefault="009E6FD7" w:rsidP="009E6FD7">
      <w:pPr>
        <w:pStyle w:val="Akapitzlist"/>
        <w:numPr>
          <w:ilvl w:val="0"/>
          <w:numId w:val="2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81% - 82% - ocena plus dobra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9E6FD7" w:rsidRPr="0051061C" w:rsidRDefault="009E6FD7" w:rsidP="009E6FD7">
      <w:pPr>
        <w:pStyle w:val="Akapitzlist"/>
        <w:numPr>
          <w:ilvl w:val="0"/>
          <w:numId w:val="2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69% - 80% - ocena dobra</w:t>
      </w:r>
    </w:p>
    <w:p w:rsidR="009E6FD7" w:rsidRPr="0051061C" w:rsidRDefault="009E6FD7" w:rsidP="009E6FD7">
      <w:pPr>
        <w:pStyle w:val="Akapitzlist"/>
        <w:numPr>
          <w:ilvl w:val="0"/>
          <w:numId w:val="2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67% - 68% - ocena</w:t>
      </w:r>
      <w:r w:rsidRPr="0051061C">
        <w:rPr>
          <w:rFonts w:ascii="Century Schoolbook" w:hAnsi="Century Schoolbook" w:cs="Arial"/>
          <w:b/>
          <w:bCs/>
          <w:color w:val="000000"/>
          <w:kern w:val="24"/>
          <w:position w:val="1"/>
        </w:rPr>
        <w:t xml:space="preserve"> minus dobra</w:t>
      </w:r>
      <w:r>
        <w:rPr>
          <w:rFonts w:ascii="Century Schoolbook" w:hAnsi="Century Schoolbook" w:cs="Arial"/>
          <w:b/>
          <w:bCs/>
          <w:color w:val="000000"/>
          <w:kern w:val="24"/>
          <w:position w:val="1"/>
        </w:rPr>
        <w:t>,</w:t>
      </w:r>
    </w:p>
    <w:p w:rsidR="009E6FD7" w:rsidRPr="0051061C" w:rsidRDefault="009E6FD7" w:rsidP="009E6FD7">
      <w:pPr>
        <w:pStyle w:val="Akapitzlist"/>
        <w:numPr>
          <w:ilvl w:val="0"/>
          <w:numId w:val="2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65% - 66% - ocena plus dostateczna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9E6FD7" w:rsidRPr="0051061C" w:rsidRDefault="009E6FD7" w:rsidP="009E6FD7">
      <w:pPr>
        <w:pStyle w:val="Akapitzlist"/>
        <w:numPr>
          <w:ilvl w:val="0"/>
          <w:numId w:val="2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lastRenderedPageBreak/>
        <w:t>54% - 64% - ocena dostateczna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9E6FD7" w:rsidRPr="0051061C" w:rsidRDefault="009E6FD7" w:rsidP="009E6FD7">
      <w:pPr>
        <w:pStyle w:val="Akapitzlist"/>
        <w:numPr>
          <w:ilvl w:val="0"/>
          <w:numId w:val="2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52% - 53% - ocena minus dostateczna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9E6FD7" w:rsidRPr="0051061C" w:rsidRDefault="009E6FD7" w:rsidP="009E6FD7">
      <w:pPr>
        <w:pStyle w:val="Akapitzlist"/>
        <w:numPr>
          <w:ilvl w:val="0"/>
          <w:numId w:val="2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50% - 51% - ocena plus dopuszczająca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9E6FD7" w:rsidRPr="0051061C" w:rsidRDefault="009E6FD7" w:rsidP="009E6FD7">
      <w:pPr>
        <w:pStyle w:val="Akapitzlist"/>
        <w:numPr>
          <w:ilvl w:val="0"/>
          <w:numId w:val="2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40% - 49% - ocena dopuszczająca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9E6FD7" w:rsidRPr="0051061C" w:rsidRDefault="009E6FD7" w:rsidP="009E6FD7">
      <w:pPr>
        <w:pStyle w:val="Akapitzlist"/>
        <w:numPr>
          <w:ilvl w:val="0"/>
          <w:numId w:val="2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38% - 39% - ocena minus dopuszczająca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9E6FD7" w:rsidRPr="0051061C" w:rsidRDefault="009E6FD7" w:rsidP="009E6FD7">
      <w:pPr>
        <w:pStyle w:val="Akapitzlist"/>
        <w:numPr>
          <w:ilvl w:val="0"/>
          <w:numId w:val="2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 xml:space="preserve">  0% - 37% - ocena niedostateczna</w:t>
      </w:r>
      <w:r>
        <w:rPr>
          <w:rFonts w:ascii="Century Schoolbook" w:hAnsi="Century Schoolbook" w:cs="Arial"/>
          <w:b/>
          <w:bCs/>
          <w:color w:val="000000"/>
          <w:kern w:val="24"/>
        </w:rPr>
        <w:t>.</w:t>
      </w:r>
    </w:p>
    <w:p w:rsidR="009E6FD7" w:rsidRDefault="009E6FD7" w:rsidP="009E6FD7">
      <w:pPr>
        <w:spacing w:line="256" w:lineRule="auto"/>
        <w:outlineLvl w:val="0"/>
      </w:pPr>
      <w:r>
        <w:t xml:space="preserve">                       </w:t>
      </w:r>
    </w:p>
    <w:p w:rsidR="009E6FD7" w:rsidRDefault="00A03705" w:rsidP="009E6FD7">
      <w:pPr>
        <w:spacing w:line="256" w:lineRule="auto"/>
        <w:outlineLvl w:val="0"/>
      </w:pPr>
      <w:r>
        <w:t>KLASY 2</w:t>
      </w:r>
      <w:r w:rsidR="005D535B">
        <w:t xml:space="preserve"> </w:t>
      </w:r>
      <w:r w:rsidR="009E6FD7">
        <w:t>LICEUM ZAKRES PODSTAWOWY</w:t>
      </w:r>
    </w:p>
    <w:p w:rsidR="009E6FD7" w:rsidRDefault="009E6FD7" w:rsidP="009E6FD7">
      <w:pPr>
        <w:spacing w:line="256" w:lineRule="auto"/>
        <w:outlineLvl w:val="0"/>
      </w:pPr>
    </w:p>
    <w:p w:rsidR="009E6FD7" w:rsidRDefault="009E6FD7" w:rsidP="009E6FD7">
      <w:pPr>
        <w:spacing w:line="256" w:lineRule="auto"/>
        <w:outlineLvl w:val="0"/>
      </w:pPr>
    </w:p>
    <w:p w:rsidR="009E6FD7" w:rsidRPr="003E0E4C" w:rsidRDefault="009E6FD7" w:rsidP="009E6FD7">
      <w:pPr>
        <w:spacing w:line="259" w:lineRule="auto"/>
        <w:ind w:left="-142"/>
        <w:rPr>
          <w:b/>
          <w:bCs/>
        </w:rPr>
      </w:pPr>
      <w:r w:rsidRPr="003E0E4C">
        <w:rPr>
          <w:b/>
          <w:bCs/>
        </w:rPr>
        <w:t xml:space="preserve">Propozycje wymagań programowych na poszczególne oceny przygotowane na podstawie treści zawartych w </w:t>
      </w:r>
      <w:r>
        <w:rPr>
          <w:b/>
          <w:bCs/>
        </w:rPr>
        <w:t xml:space="preserve">podstawie programowej </w:t>
      </w:r>
      <w:r w:rsidRPr="003E0E4C">
        <w:rPr>
          <w:b/>
          <w:bCs/>
        </w:rPr>
        <w:t xml:space="preserve"> w części 1. </w:t>
      </w:r>
      <w:r>
        <w:rPr>
          <w:b/>
          <w:bCs/>
        </w:rPr>
        <w:t>p</w:t>
      </w:r>
      <w:r w:rsidRPr="003E0E4C">
        <w:rPr>
          <w:b/>
          <w:bCs/>
        </w:rPr>
        <w:t xml:space="preserve">odręcznika dla liceum ogólnokształcącego i technikum </w:t>
      </w:r>
      <w:r w:rsidRPr="003E0E4C">
        <w:rPr>
          <w:b/>
          <w:bCs/>
          <w:i/>
        </w:rPr>
        <w:t xml:space="preserve">To jest chemia. Chemia ogólna i </w:t>
      </w:r>
      <w:r w:rsidRPr="003E0E4C">
        <w:rPr>
          <w:b/>
          <w:bCs/>
        </w:rPr>
        <w:t>nieorganiczna, zakres podstawowy</w:t>
      </w:r>
    </w:p>
    <w:p w:rsidR="009E6FD7" w:rsidRDefault="009E6FD7" w:rsidP="009E6FD7">
      <w:pPr>
        <w:spacing w:line="259" w:lineRule="auto"/>
        <w:rPr>
          <w:b/>
          <w:bCs/>
        </w:rPr>
      </w:pPr>
    </w:p>
    <w:p w:rsidR="009E6FD7" w:rsidRPr="003E0E4C" w:rsidRDefault="009E6FD7" w:rsidP="009E6FD7">
      <w:pPr>
        <w:spacing w:line="259" w:lineRule="auto"/>
        <w:ind w:left="-284" w:firstLine="142"/>
        <w:rPr>
          <w:b/>
          <w:bCs/>
        </w:rPr>
      </w:pPr>
      <w:r>
        <w:rPr>
          <w:b/>
          <w:bCs/>
          <w:sz w:val="28"/>
          <w:szCs w:val="28"/>
        </w:rPr>
        <w:t>1. Budowa atomu. U</w:t>
      </w:r>
      <w:r w:rsidRPr="00767E8E">
        <w:rPr>
          <w:b/>
          <w:bCs/>
          <w:sz w:val="28"/>
          <w:szCs w:val="28"/>
        </w:rPr>
        <w:t>kład okresowy pierwiastków</w:t>
      </w:r>
      <w:r>
        <w:rPr>
          <w:b/>
          <w:bCs/>
          <w:sz w:val="28"/>
          <w:szCs w:val="28"/>
        </w:rPr>
        <w:t xml:space="preserve"> chemicznych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80"/>
        <w:gridCol w:w="2950"/>
        <w:gridCol w:w="2915"/>
        <w:gridCol w:w="2936"/>
        <w:gridCol w:w="2839"/>
      </w:tblGrid>
      <w:tr w:rsidR="009E6FD7" w:rsidRPr="003E0E4C" w:rsidTr="003815D3">
        <w:trPr>
          <w:trHeight w:val="737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E6FD7" w:rsidRPr="003E0E4C" w:rsidRDefault="009E6FD7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dopuszczająca</w:t>
            </w:r>
          </w:p>
          <w:p w:rsidR="009E6FD7" w:rsidRPr="003E0E4C" w:rsidRDefault="009E6FD7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[1]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E6FD7" w:rsidRPr="003E0E4C" w:rsidRDefault="009E6FD7" w:rsidP="003815D3">
            <w:pPr>
              <w:spacing w:line="259" w:lineRule="auto"/>
              <w:ind w:left="9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dostateczna</w:t>
            </w:r>
          </w:p>
          <w:p w:rsidR="009E6FD7" w:rsidRPr="003E0E4C" w:rsidRDefault="009E6FD7" w:rsidP="003815D3">
            <w:pPr>
              <w:spacing w:line="259" w:lineRule="auto"/>
              <w:ind w:left="9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2]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E6FD7" w:rsidRPr="003E0E4C" w:rsidRDefault="009E6FD7" w:rsidP="003815D3">
            <w:pPr>
              <w:spacing w:line="259" w:lineRule="auto"/>
              <w:ind w:left="18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dobra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3]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E6FD7" w:rsidRPr="003E0E4C" w:rsidRDefault="009E6FD7" w:rsidP="003815D3">
            <w:pPr>
              <w:spacing w:line="259" w:lineRule="auto"/>
              <w:ind w:left="26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bardzo dobra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4]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</w:tcPr>
          <w:p w:rsidR="009E6FD7" w:rsidRDefault="009E6FD7" w:rsidP="003815D3">
            <w:pPr>
              <w:spacing w:line="259" w:lineRule="auto"/>
              <w:ind w:left="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Ocena celująca</w:t>
            </w:r>
          </w:p>
          <w:p w:rsidR="009E6FD7" w:rsidRPr="003E0E4C" w:rsidRDefault="009E6FD7" w:rsidP="003815D3">
            <w:pPr>
              <w:spacing w:line="259" w:lineRule="auto"/>
              <w:ind w:left="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[1 + 2 + 3 + 4 + 5]</w:t>
            </w:r>
          </w:p>
        </w:tc>
      </w:tr>
      <w:tr w:rsidR="009E6FD7" w:rsidRPr="003E0E4C" w:rsidTr="003815D3">
        <w:trPr>
          <w:trHeight w:val="552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9E6FD7" w:rsidRPr="000957B9" w:rsidRDefault="009E6FD7" w:rsidP="003815D3">
            <w:pPr>
              <w:spacing w:line="259" w:lineRule="auto"/>
              <w:ind w:left="284" w:hanging="284"/>
              <w:rPr>
                <w:bCs/>
              </w:rPr>
            </w:pPr>
            <w:r w:rsidRPr="000957B9">
              <w:rPr>
                <w:bCs/>
              </w:rPr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wymienia nazwy szkła </w:t>
            </w:r>
            <w:r>
              <w:t>i </w:t>
            </w:r>
            <w:r w:rsidRPr="003E0E4C">
              <w:t>sprzętu laboratoryjnego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zna i stosuje zasady BHP obowiązujące w pracowni chemicznej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rozpoznaje piktogramy i</w:t>
            </w:r>
            <w:r>
              <w:t> </w:t>
            </w:r>
            <w:r w:rsidRPr="003E0E4C">
              <w:t>wyjaśnia ich znaczenie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>
              <w:t>o</w:t>
            </w:r>
            <w:r w:rsidRPr="003E0E4C">
              <w:t>mawia budowę atomu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lastRenderedPageBreak/>
              <w:t xml:space="preserve">definiuje pojęcia: </w:t>
            </w:r>
            <w:r w:rsidRPr="003E0E4C">
              <w:rPr>
                <w:i/>
                <w:iCs/>
              </w:rPr>
              <w:t>atom</w:t>
            </w:r>
            <w:r w:rsidRPr="003E0E4C">
              <w:t xml:space="preserve">, </w:t>
            </w:r>
            <w:r w:rsidRPr="003E0E4C">
              <w:rPr>
                <w:i/>
                <w:iCs/>
              </w:rPr>
              <w:t>elektron</w:t>
            </w:r>
            <w:r w:rsidRPr="000957B9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proton</w:t>
            </w:r>
            <w:r w:rsidRPr="000957B9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neutron</w:t>
            </w:r>
            <w:r w:rsidRPr="000957B9">
              <w:rPr>
                <w:iCs/>
              </w:rPr>
              <w:t xml:space="preserve">, </w:t>
            </w:r>
            <w:r w:rsidRPr="003E0E4C">
              <w:rPr>
                <w:i/>
                <w:iCs/>
              </w:rPr>
              <w:t>nukleony</w:t>
            </w:r>
            <w:r w:rsidRPr="000957B9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elektrony walencyjne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oblicza liczbę protonów, elektronów i neutronów w</w:t>
            </w:r>
            <w:r>
              <w:t> </w:t>
            </w:r>
            <w:r w:rsidRPr="003E0E4C">
              <w:t xml:space="preserve">atomie danego pierwiastka chemicznego na podstawie zapisu </w:t>
            </w:r>
            <m:oMath>
              <m:sPre>
                <m:sPrePr>
                  <m:ctrlPr>
                    <w:rPr>
                      <w:rFonts w:ascii="Cambria Math" w:hAnsi="Cambria Math"/>
                      <w:b/>
                      <w:i/>
                      <w:sz w:val="18"/>
                      <w:szCs w:val="18"/>
                    </w:rPr>
                  </m:ctrlPr>
                </m:sPrePr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Z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E</m:t>
                  </m:r>
                </m:e>
              </m:sPre>
            </m:oMath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definiuje pojęcia: </w:t>
            </w:r>
            <w:r w:rsidRPr="003E0E4C">
              <w:rPr>
                <w:i/>
                <w:iCs/>
              </w:rPr>
              <w:t>masa atomowa</w:t>
            </w:r>
            <w:r w:rsidRPr="000957B9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liczba atomowa</w:t>
            </w:r>
            <w:r w:rsidRPr="000957B9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liczba masowa</w:t>
            </w:r>
            <w:r w:rsidRPr="000957B9">
              <w:rPr>
                <w:iCs/>
              </w:rPr>
              <w:t xml:space="preserve">, </w:t>
            </w:r>
            <w:r w:rsidRPr="003E0E4C">
              <w:rPr>
                <w:i/>
                <w:iCs/>
              </w:rPr>
              <w:t>jednostka masy atomowej</w:t>
            </w:r>
            <w:r w:rsidRPr="000957B9">
              <w:rPr>
                <w:iCs/>
              </w:rPr>
              <w:t xml:space="preserve">, </w:t>
            </w:r>
            <w:r w:rsidRPr="003E0E4C">
              <w:rPr>
                <w:i/>
                <w:iCs/>
              </w:rPr>
              <w:t>masa cząsteczkowa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podaje masy atomowe i liczby atomowe pierwiastków chemicznych, korzystając z</w:t>
            </w:r>
            <w:r>
              <w:t> </w:t>
            </w:r>
            <w:r w:rsidRPr="003E0E4C">
              <w:t>układu okresowego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oblicza masy cząsteczkowe związków chemicznych 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lastRenderedPageBreak/>
              <w:t>omawia budowę współczesnego modelu atomu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definiuje pojęcia </w:t>
            </w:r>
            <w:r w:rsidRPr="003E0E4C">
              <w:rPr>
                <w:i/>
                <w:iCs/>
              </w:rPr>
              <w:t>pierwiastek chemiczny</w:t>
            </w:r>
            <w:r w:rsidRPr="000957B9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izotop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podaje</w:t>
            </w:r>
            <w:r w:rsidRPr="003E0E4C">
              <w:rPr>
                <w:i/>
                <w:iCs/>
              </w:rPr>
              <w:t xml:space="preserve"> </w:t>
            </w:r>
            <w:r w:rsidRPr="003E0E4C">
              <w:t>treść</w:t>
            </w:r>
            <w:r w:rsidRPr="003E0E4C">
              <w:rPr>
                <w:i/>
                <w:iCs/>
              </w:rPr>
              <w:t xml:space="preserve"> </w:t>
            </w:r>
            <w:r w:rsidRPr="000957B9">
              <w:rPr>
                <w:iCs/>
              </w:rPr>
              <w:t>prawa okresowości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omawia budowę układu okresowego pierwiastków chemicznych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wskazuje w układzie okresowym pierwiastki chemiczne należące do blok</w:t>
            </w:r>
            <w:r>
              <w:t>ów</w:t>
            </w:r>
            <w:r w:rsidRPr="003E0E4C">
              <w:t xml:space="preserve"> </w:t>
            </w:r>
            <w:r w:rsidRPr="003E0E4C">
              <w:rPr>
                <w:i/>
                <w:iCs/>
              </w:rPr>
              <w:t>s</w:t>
            </w:r>
            <w:r>
              <w:rPr>
                <w:i/>
                <w:iCs/>
              </w:rPr>
              <w:t xml:space="preserve"> </w:t>
            </w:r>
            <w:r>
              <w:rPr>
                <w:iCs/>
              </w:rPr>
              <w:t>oraz</w:t>
            </w:r>
            <w:r w:rsidRPr="003E0E4C">
              <w:t xml:space="preserve"> </w:t>
            </w:r>
            <w:r w:rsidRPr="003E0E4C">
              <w:rPr>
                <w:i/>
                <w:iCs/>
              </w:rPr>
              <w:t>p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określa podstawowe właściwości pierwiastka chemicznego na podstawie znajomości jego położenia w</w:t>
            </w:r>
            <w:r>
              <w:t> </w:t>
            </w:r>
            <w:r w:rsidRPr="003E0E4C">
              <w:t>układzie okresowym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wskazuje w układzie okresowym pierwiastki chemiczne zaliczane do niemetali i metali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lastRenderedPageBreak/>
              <w:t xml:space="preserve">definiuje pojęcie </w:t>
            </w:r>
            <w:r w:rsidRPr="003E0E4C">
              <w:rPr>
                <w:i/>
                <w:iCs/>
              </w:rPr>
              <w:t xml:space="preserve">elektroujemność 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wymienia przykłady cząsteczek pierwiastków chemicznych (np. O</w:t>
            </w:r>
            <w:r w:rsidRPr="003E0E4C">
              <w:rPr>
                <w:vertAlign w:val="subscript"/>
              </w:rPr>
              <w:t>2</w:t>
            </w:r>
            <w:r w:rsidRPr="003E0E4C">
              <w:t>, H</w:t>
            </w:r>
            <w:r w:rsidRPr="003E0E4C">
              <w:rPr>
                <w:vertAlign w:val="subscript"/>
              </w:rPr>
              <w:t>2</w:t>
            </w:r>
            <w:r w:rsidRPr="003E0E4C">
              <w:t>) i</w:t>
            </w:r>
            <w:r>
              <w:t> </w:t>
            </w:r>
            <w:r w:rsidRPr="003E0E4C">
              <w:t>związków chemicznych (np.</w:t>
            </w:r>
            <w:r>
              <w:t> </w:t>
            </w:r>
            <w:r w:rsidRPr="003E0E4C">
              <w:t>H</w:t>
            </w:r>
            <w:r w:rsidRPr="003E0E4C">
              <w:rPr>
                <w:vertAlign w:val="subscript"/>
              </w:rPr>
              <w:t>2</w:t>
            </w:r>
            <w:r w:rsidRPr="003E0E4C">
              <w:t xml:space="preserve">O, </w:t>
            </w:r>
            <w:proofErr w:type="spellStart"/>
            <w:r w:rsidRPr="003E0E4C">
              <w:t>HCl</w:t>
            </w:r>
            <w:proofErr w:type="spellEnd"/>
            <w:r w:rsidRPr="003E0E4C">
              <w:t>)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definiuje pojęcia: </w:t>
            </w:r>
            <w:r w:rsidRPr="003E0E4C">
              <w:rPr>
                <w:i/>
                <w:iCs/>
              </w:rPr>
              <w:t>wiązanie chemiczne</w:t>
            </w:r>
            <w:r w:rsidRPr="000957B9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wartościowość</w:t>
            </w:r>
            <w:r w:rsidRPr="000957B9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polaryzacja wiązania</w:t>
            </w:r>
            <w:r w:rsidRPr="000957B9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dipol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wymienia i charakteryzuje rodzaje wiązań chemicznych </w:t>
            </w:r>
            <w:r w:rsidRPr="000957B9">
              <w:rPr>
                <w:iCs/>
              </w:rPr>
              <w:t>(jonowe, kowalencyjne, kowalencyjne  spolaryzowane, (metaliczne)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definiuje pojęcia</w:t>
            </w:r>
            <w:r w:rsidRPr="003E0E4C">
              <w:rPr>
                <w:i/>
                <w:iCs/>
              </w:rPr>
              <w:t xml:space="preserve"> wiązanie</w:t>
            </w:r>
            <w:r>
              <w:rPr>
                <w:i/>
                <w:iCs/>
              </w:rPr>
              <w:t xml:space="preserve"> typu</w:t>
            </w:r>
            <w:r w:rsidRPr="003E0E4C">
              <w:rPr>
                <w:i/>
                <w:iCs/>
              </w:rPr>
              <w:t xml:space="preserve"> σ</w:t>
            </w:r>
            <w:r w:rsidRPr="000957B9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wiązanie</w:t>
            </w:r>
            <w:r>
              <w:rPr>
                <w:i/>
                <w:iCs/>
              </w:rPr>
              <w:t xml:space="preserve"> typu</w:t>
            </w:r>
            <w:r w:rsidRPr="003E0E4C">
              <w:rPr>
                <w:i/>
                <w:iCs/>
              </w:rPr>
              <w:t xml:space="preserve"> π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podaje zależność między różnicą elektroujemności w</w:t>
            </w:r>
            <w:r>
              <w:t> </w:t>
            </w:r>
            <w:r w:rsidRPr="003E0E4C">
              <w:t xml:space="preserve">cząsteczce a </w:t>
            </w:r>
            <w:r w:rsidRPr="003E0E4C">
              <w:lastRenderedPageBreak/>
              <w:t>rodzajem wiązania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wymienia przykłady cząsteczek, w których występuje wiązanie jonowe, kowalencyjne i kowalencyjne spolaryzowane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opisuje budowę wewnętrzną metali</w:t>
            </w:r>
          </w:p>
          <w:p w:rsidR="009E6FD7" w:rsidRPr="003E0E4C" w:rsidRDefault="009E6FD7" w:rsidP="003815D3">
            <w:pPr>
              <w:pStyle w:val="NormalnyWeb"/>
              <w:spacing w:before="0" w:beforeAutospacing="0" w:after="0" w:line="259" w:lineRule="auto"/>
              <w:ind w:left="284" w:hanging="284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9E6FD7" w:rsidRPr="000957B9" w:rsidRDefault="009E6FD7" w:rsidP="003815D3">
            <w:pPr>
              <w:spacing w:line="259" w:lineRule="auto"/>
              <w:ind w:left="293" w:hanging="293"/>
              <w:rPr>
                <w:bCs/>
              </w:rPr>
            </w:pPr>
            <w:r w:rsidRPr="000957B9">
              <w:rPr>
                <w:bCs/>
              </w:rPr>
              <w:lastRenderedPageBreak/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>wyjaśnia przeznaczenie podstawowego szkła</w:t>
            </w:r>
            <w:r>
              <w:t xml:space="preserve"> </w:t>
            </w:r>
            <w:r w:rsidRPr="003E0E4C">
              <w:t>i sprzętu laboratoryjnego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>bezpiecznie posługuje się podstawowym sprzętem laboratoryjnym i odczynnikami chemicznymi</w:t>
            </w:r>
          </w:p>
          <w:p w:rsidR="009E6FD7" w:rsidRPr="00A41804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  <w:rPr>
                <w:i/>
              </w:rPr>
            </w:pPr>
            <w:r w:rsidRPr="003E0E4C">
              <w:t xml:space="preserve">wyjaśnia pojęcia </w:t>
            </w:r>
            <w:r w:rsidRPr="00A41804">
              <w:rPr>
                <w:i/>
              </w:rPr>
              <w:t>powłoka</w:t>
            </w:r>
            <w:r w:rsidRPr="000957B9">
              <w:t xml:space="preserve">, </w:t>
            </w:r>
            <w:proofErr w:type="spellStart"/>
            <w:r w:rsidRPr="00A41804">
              <w:rPr>
                <w:i/>
              </w:rPr>
              <w:t>podpowłoka</w:t>
            </w:r>
            <w:proofErr w:type="spellEnd"/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 xml:space="preserve">wykonuje proste obliczenia związane z </w:t>
            </w:r>
            <w:r w:rsidRPr="003E0E4C">
              <w:lastRenderedPageBreak/>
              <w:t xml:space="preserve">pojęciami: </w:t>
            </w:r>
            <w:r w:rsidRPr="003E0E4C">
              <w:rPr>
                <w:i/>
                <w:iCs/>
              </w:rPr>
              <w:t>masa atomowa</w:t>
            </w:r>
            <w:r w:rsidRPr="003E0E4C">
              <w:t xml:space="preserve">, </w:t>
            </w:r>
            <w:r w:rsidRPr="003E0E4C">
              <w:rPr>
                <w:i/>
                <w:iCs/>
              </w:rPr>
              <w:t>liczba atomowa</w:t>
            </w:r>
            <w:r w:rsidRPr="003E0E4C">
              <w:t xml:space="preserve">, </w:t>
            </w:r>
            <w:r w:rsidRPr="003E0E4C">
              <w:rPr>
                <w:i/>
                <w:iCs/>
              </w:rPr>
              <w:t>liczba masowa</w:t>
            </w:r>
            <w:r w:rsidRPr="003E0E4C">
              <w:t xml:space="preserve">, </w:t>
            </w:r>
            <w:r w:rsidRPr="003E0E4C">
              <w:rPr>
                <w:i/>
                <w:iCs/>
              </w:rPr>
              <w:t>jednostka masy atomowej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tabs>
                <w:tab w:val="num" w:pos="293"/>
              </w:tabs>
              <w:spacing w:before="0" w:beforeAutospacing="0" w:after="0" w:line="259" w:lineRule="auto"/>
              <w:ind w:left="293" w:hanging="293"/>
            </w:pPr>
            <w:r w:rsidRPr="003E0E4C">
              <w:t>zapisuje powłokową</w:t>
            </w:r>
            <w:r>
              <w:t xml:space="preserve"> </w:t>
            </w:r>
            <w:r w:rsidRPr="002E3CE1">
              <w:t>konfigu</w:t>
            </w:r>
            <w:r>
              <w:t>rację</w:t>
            </w:r>
            <w:r w:rsidRPr="003E0E4C">
              <w:t xml:space="preserve"> elektronową atomów pierwiastków chemicznych o liczbie atomowej </w:t>
            </w:r>
            <w:r w:rsidRPr="003E0E4C">
              <w:rPr>
                <w:i/>
                <w:iCs/>
              </w:rPr>
              <w:t>Z</w:t>
            </w:r>
            <w:r w:rsidRPr="003E0E4C">
              <w:t xml:space="preserve"> od 1 do 20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 xml:space="preserve">wyjaśnia budowę współczesnego układu okresowego pierwiastków chemicznych, uwzględniając podział na bloki </w:t>
            </w:r>
            <w:r w:rsidRPr="003E0E4C">
              <w:rPr>
                <w:i/>
                <w:iCs/>
              </w:rPr>
              <w:t>s</w:t>
            </w:r>
            <w:r w:rsidRPr="00A41804">
              <w:rPr>
                <w:iCs/>
              </w:rPr>
              <w:t>,</w:t>
            </w:r>
            <w:r w:rsidRPr="003E0E4C">
              <w:t xml:space="preserve"> </w:t>
            </w:r>
            <w:r w:rsidRPr="003E0E4C">
              <w:rPr>
                <w:i/>
                <w:iCs/>
              </w:rPr>
              <w:t>p</w:t>
            </w:r>
            <w:r w:rsidRPr="003E0E4C">
              <w:t xml:space="preserve">, </w:t>
            </w:r>
            <w:r w:rsidRPr="003E0E4C">
              <w:rPr>
                <w:i/>
                <w:iCs/>
              </w:rPr>
              <w:t>d</w:t>
            </w:r>
            <w:r w:rsidRPr="003E0E4C">
              <w:t xml:space="preserve"> oraz </w:t>
            </w:r>
            <w:r w:rsidRPr="003E0E4C">
              <w:rPr>
                <w:i/>
                <w:iCs/>
              </w:rPr>
              <w:t>f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 xml:space="preserve">wyjaśnia, co stanowi podstawę budowy współczesnego układu okresowego pierwiastków chemicznych 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 xml:space="preserve">wyjaśnia, podając przykłady, jakich informacji na temat pierwiastka chemicznego dostarcza znajomość jego położenia w </w:t>
            </w:r>
            <w:r w:rsidRPr="003E0E4C">
              <w:lastRenderedPageBreak/>
              <w:t>układzie okresowym</w:t>
            </w:r>
          </w:p>
          <w:p w:rsidR="009E6FD7" w:rsidRPr="002E3CE1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A41804">
              <w:t xml:space="preserve">wskazuje zależności między budową elektronową pierwiastka i jego </w:t>
            </w:r>
            <w:r>
              <w:t>położeniem w grupie</w:t>
            </w:r>
            <w:r w:rsidRPr="008204DA">
              <w:t xml:space="preserve"> i</w:t>
            </w:r>
            <w:r>
              <w:t> okresie</w:t>
            </w:r>
            <w:r w:rsidRPr="008204DA">
              <w:t xml:space="preserve"> układu okresowego</w:t>
            </w:r>
            <w:r w:rsidRPr="00F11CBF">
              <w:t xml:space="preserve"> </w:t>
            </w:r>
            <w:r>
              <w:t xml:space="preserve">a jego </w:t>
            </w:r>
            <w:r w:rsidRPr="00A41804">
              <w:t>właściwościami fizycznymi i</w:t>
            </w:r>
            <w:r>
              <w:t> </w:t>
            </w:r>
            <w:r w:rsidRPr="00A41804">
              <w:t xml:space="preserve">chemicznymi 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>omawia zmienność elektroujemności pierwiastków chemicznych w układzie okresowym</w:t>
            </w:r>
          </w:p>
          <w:p w:rsidR="009E6FD7" w:rsidRPr="006D4611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 xml:space="preserve">wyjaśnia regułę </w:t>
            </w:r>
            <w:r w:rsidRPr="00A41804">
              <w:rPr>
                <w:iCs/>
              </w:rPr>
              <w:t>dubletu elektronowego</w:t>
            </w:r>
            <w:r w:rsidRPr="006D4611">
              <w:t xml:space="preserve"> i </w:t>
            </w:r>
            <w:r w:rsidRPr="00A41804">
              <w:rPr>
                <w:iCs/>
              </w:rPr>
              <w:t>oktetu elektronowego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 xml:space="preserve">przewiduje rodzaj wiązania chemicznego na podstawie różnicy elektroujemności pierwiastków chemicznych 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>wyjaśnia sposób powstawania wiązań kowalencyjnych, kowalencyjnych spolaryzowanych, jonowych i</w:t>
            </w:r>
            <w:r>
              <w:t> </w:t>
            </w:r>
            <w:r w:rsidRPr="003E0E4C">
              <w:t>metalicznych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lastRenderedPageBreak/>
              <w:t>wymienia przykłady i określa właściwości substancji, w</w:t>
            </w:r>
            <w:r>
              <w:t> </w:t>
            </w:r>
            <w:r w:rsidRPr="003E0E4C">
              <w:t>których występują wiązania metaliczne, wodorowe, kowalencyjne, kowalencyjne spolaryzowane, jonowe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>wyjaśnia właściwości metali na podstawie znajomości natury wiązania metalicznego</w:t>
            </w:r>
          </w:p>
          <w:p w:rsidR="009E6FD7" w:rsidRPr="003E0E4C" w:rsidRDefault="009E6FD7" w:rsidP="003815D3">
            <w:pPr>
              <w:pStyle w:val="NormalnyWeb"/>
              <w:spacing w:before="0" w:beforeAutospacing="0" w:after="0" w:line="259" w:lineRule="auto"/>
              <w:ind w:left="293" w:hanging="293"/>
            </w:pPr>
          </w:p>
          <w:p w:rsidR="009E6FD7" w:rsidRPr="003E0E4C" w:rsidRDefault="009E6FD7" w:rsidP="003815D3">
            <w:pPr>
              <w:pStyle w:val="NormalnyWeb"/>
              <w:spacing w:before="0" w:beforeAutospacing="0" w:after="0" w:line="259" w:lineRule="auto"/>
              <w:ind w:left="293" w:hanging="293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9E6FD7" w:rsidRPr="00A41804" w:rsidRDefault="009E6FD7" w:rsidP="003815D3">
            <w:pPr>
              <w:spacing w:line="259" w:lineRule="auto"/>
              <w:ind w:left="18"/>
              <w:rPr>
                <w:bCs/>
              </w:rPr>
            </w:pPr>
            <w:r w:rsidRPr="00A41804">
              <w:rPr>
                <w:bCs/>
              </w:rPr>
              <w:lastRenderedPageBreak/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/>
            </w:pPr>
            <w:r w:rsidRPr="003E0E4C">
              <w:t>wie</w:t>
            </w:r>
            <w:r>
              <w:t>,</w:t>
            </w:r>
            <w:r w:rsidRPr="003E0E4C">
              <w:t xml:space="preserve"> jak przeprowadzić doświadczenie chemiczne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/>
            </w:pPr>
            <w:r w:rsidRPr="003E0E4C">
              <w:t>przedstawia ewolucję poglądów na temat budowy materii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/>
            </w:pPr>
            <w:r w:rsidRPr="003E0E4C">
              <w:t>wyjaśnia, od czego zależy ładunek jądra atomowego i</w:t>
            </w:r>
            <w:r>
              <w:t> </w:t>
            </w:r>
            <w:r w:rsidRPr="003E0E4C">
              <w:t>dlaczego atom jest elektrycznie obojętny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/>
            </w:pPr>
            <w:r w:rsidRPr="003E0E4C">
              <w:t xml:space="preserve">wykonuje obliczenia </w:t>
            </w:r>
            <w:r w:rsidRPr="003E0E4C">
              <w:lastRenderedPageBreak/>
              <w:t xml:space="preserve">związane z pojęciami: </w:t>
            </w:r>
            <w:r w:rsidRPr="003E0E4C">
              <w:rPr>
                <w:i/>
              </w:rPr>
              <w:t>masa atomowa</w:t>
            </w:r>
            <w:r w:rsidRPr="003E0E4C">
              <w:t xml:space="preserve">, </w:t>
            </w:r>
            <w:r w:rsidRPr="003E0E4C">
              <w:rPr>
                <w:i/>
              </w:rPr>
              <w:t>liczba atomowa</w:t>
            </w:r>
            <w:r w:rsidRPr="003E0E4C">
              <w:t xml:space="preserve">, </w:t>
            </w:r>
            <w:r w:rsidRPr="003E0E4C">
              <w:rPr>
                <w:i/>
              </w:rPr>
              <w:t>liczba masowa</w:t>
            </w:r>
            <w:r w:rsidRPr="003E0E4C">
              <w:t xml:space="preserve">, </w:t>
            </w:r>
            <w:r w:rsidRPr="003E0E4C">
              <w:rPr>
                <w:i/>
              </w:rPr>
              <w:t>jednostka masy atomowej</w:t>
            </w:r>
            <w:r w:rsidRPr="003E0E4C">
              <w:t xml:space="preserve"> </w:t>
            </w:r>
            <w:r>
              <w:t>(</w:t>
            </w:r>
            <w:r w:rsidRPr="003E0E4C">
              <w:t>o większym stopniu trudności</w:t>
            </w:r>
            <w:r>
              <w:t>)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/>
            </w:pPr>
            <w:r w:rsidRPr="003E0E4C">
              <w:t>zapisuje konfiguracje elektronowe atomów pierwiastków chemicznych o</w:t>
            </w:r>
            <w:r>
              <w:t> </w:t>
            </w:r>
            <w:r w:rsidRPr="003E0E4C">
              <w:t>liczbach atomowych</w:t>
            </w:r>
            <w:r w:rsidRPr="003E0E4C">
              <w:rPr>
                <w:i/>
                <w:iCs/>
              </w:rPr>
              <w:t xml:space="preserve"> Z</w:t>
            </w:r>
            <w:r w:rsidRPr="003E0E4C">
              <w:t xml:space="preserve"> od 1 do 20 oraz jonów o podanym ładunku (zapis konfiguracji pełny i skrócony) </w:t>
            </w:r>
          </w:p>
          <w:p w:rsidR="009E6FD7" w:rsidRPr="00A41804" w:rsidRDefault="009E6FD7" w:rsidP="003815D3">
            <w:pPr>
              <w:numPr>
                <w:ilvl w:val="0"/>
                <w:numId w:val="1"/>
              </w:numPr>
              <w:spacing w:line="259" w:lineRule="auto"/>
              <w:ind w:left="301"/>
              <w:contextualSpacing/>
            </w:pPr>
            <w:r w:rsidRPr="00A41804">
              <w:t xml:space="preserve">wyjaśnia pojęcie czterech liczb kwantowych </w:t>
            </w:r>
          </w:p>
          <w:p w:rsidR="009E6FD7" w:rsidRPr="006D4611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/>
            </w:pPr>
            <w:r w:rsidRPr="00A41804">
              <w:t xml:space="preserve">wyjaśnia pojęcia </w:t>
            </w:r>
            <w:r w:rsidRPr="00A41804">
              <w:rPr>
                <w:i/>
              </w:rPr>
              <w:t>orbitale</w:t>
            </w:r>
            <w:r w:rsidRPr="00A41804">
              <w:t xml:space="preserve"> </w:t>
            </w:r>
            <w:r w:rsidRPr="00A41804">
              <w:br/>
            </w:r>
            <w:r w:rsidRPr="00A41804">
              <w:rPr>
                <w:i/>
              </w:rPr>
              <w:t>s</w:t>
            </w:r>
            <w:r w:rsidRPr="00A41804">
              <w:t>,</w:t>
            </w:r>
            <w:r>
              <w:rPr>
                <w:i/>
              </w:rPr>
              <w:t xml:space="preserve"> </w:t>
            </w:r>
            <w:r w:rsidRPr="00A41804">
              <w:rPr>
                <w:i/>
              </w:rPr>
              <w:t>p</w:t>
            </w:r>
            <w:r w:rsidRPr="00A41804">
              <w:t xml:space="preserve">, </w:t>
            </w:r>
            <w:r w:rsidRPr="00A41804">
              <w:rPr>
                <w:i/>
              </w:rPr>
              <w:t>d</w:t>
            </w:r>
            <w:r w:rsidRPr="00A41804">
              <w:t xml:space="preserve">, </w:t>
            </w:r>
            <w:r w:rsidRPr="00A41804">
              <w:rPr>
                <w:i/>
              </w:rPr>
              <w:t>f</w:t>
            </w:r>
            <w:r w:rsidRPr="00A41804">
              <w:t xml:space="preserve"> 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/>
            </w:pPr>
            <w:r w:rsidRPr="003E0E4C">
              <w:t>analizuje zmienność charakteru chemicznego pierwiastków grup głównych zależnie od ich położenia w</w:t>
            </w:r>
            <w:r>
              <w:t> </w:t>
            </w:r>
            <w:r w:rsidRPr="003E0E4C">
              <w:t>układzie okresowym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/>
            </w:pPr>
            <w:r w:rsidRPr="003E0E4C">
              <w:t xml:space="preserve">wykazuje zależność między położeniem pierwiastka </w:t>
            </w:r>
            <w:r w:rsidRPr="003E0E4C">
              <w:lastRenderedPageBreak/>
              <w:t>chemicznego w danej grupie i</w:t>
            </w:r>
            <w:r>
              <w:t> </w:t>
            </w:r>
            <w:r w:rsidRPr="003E0E4C">
              <w:t>bloku energetycznym a</w:t>
            </w:r>
            <w:r>
              <w:t> </w:t>
            </w:r>
            <w:r w:rsidRPr="003E0E4C">
              <w:t>konfiguracją elektronową powłoki walencyjnej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/>
            </w:pPr>
            <w:r w:rsidRPr="003E0E4C">
              <w:t>analizuje zmienność elektroujemności i charakteru chemicznego pierwiastków chemicznych w układzie okresowym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/>
            </w:pPr>
            <w:r w:rsidRPr="003E0E4C">
              <w:t>zapisuje wzory elektronowe (wzory kropkowe) i kreskowe cząsteczek, w których występują wiązania kowalencyjne, kowalencyjne spolaryzowane</w:t>
            </w:r>
            <w:r>
              <w:t xml:space="preserve"> i</w:t>
            </w:r>
            <w:r w:rsidRPr="003E0E4C">
              <w:t xml:space="preserve"> jonowe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/>
            </w:pPr>
            <w:r w:rsidRPr="003E0E4C">
              <w:t>omawia sposób</w:t>
            </w:r>
            <w:r>
              <w:t>,</w:t>
            </w:r>
            <w:r w:rsidRPr="003E0E4C">
              <w:t xml:space="preserve"> w jaki atomy pierwiastków chemicznych bloku </w:t>
            </w:r>
            <w:r w:rsidRPr="003E0E4C">
              <w:rPr>
                <w:i/>
                <w:iCs/>
              </w:rPr>
              <w:t>s</w:t>
            </w:r>
            <w:r w:rsidRPr="003E0E4C">
              <w:t xml:space="preserve"> i </w:t>
            </w:r>
            <w:r w:rsidRPr="003E0E4C">
              <w:rPr>
                <w:i/>
                <w:iCs/>
              </w:rPr>
              <w:t>p</w:t>
            </w:r>
            <w:r w:rsidRPr="003E0E4C">
              <w:t xml:space="preserve"> osiągają trwałe konfiguracje elektronowe (tworzenie jonów</w:t>
            </w:r>
            <w:r w:rsidRPr="00A41804">
              <w:rPr>
                <w:bCs/>
              </w:rPr>
              <w:t>)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/>
            </w:pPr>
            <w:r w:rsidRPr="003E0E4C">
              <w:t xml:space="preserve">charakteryzuje wiązanie metaliczne i wodorowe oraz podaje przykłady </w:t>
            </w:r>
            <w:r w:rsidRPr="003E0E4C">
              <w:lastRenderedPageBreak/>
              <w:t>ich powstawania</w:t>
            </w:r>
          </w:p>
          <w:p w:rsidR="009E6FD7" w:rsidRPr="006D4611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/>
            </w:pPr>
            <w:r w:rsidRPr="00A41804">
              <w:t>wyjaśnia związek między wartością elektroujemności a</w:t>
            </w:r>
            <w:r>
              <w:t> </w:t>
            </w:r>
            <w:r w:rsidRPr="00A41804">
              <w:t>możliwością tworzenia kationów i anionów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/>
            </w:pPr>
            <w:r w:rsidRPr="003E0E4C">
              <w:t>zapisuje równania reakcji powstawania jonów i</w:t>
            </w:r>
            <w:r>
              <w:t> </w:t>
            </w:r>
            <w:r w:rsidRPr="003E0E4C">
              <w:t>tworzenia wiązania jonowego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/>
            </w:pPr>
            <w:r w:rsidRPr="003E0E4C">
              <w:t>przedstawia graficznie tworzenie się wiązań typu</w:t>
            </w:r>
            <w:r w:rsidRPr="003E0E4C">
              <w:rPr>
                <w:i/>
                <w:iCs/>
              </w:rPr>
              <w:t xml:space="preserve"> σ</w:t>
            </w:r>
            <w:r w:rsidRPr="003E0E4C">
              <w:t xml:space="preserve"> i </w:t>
            </w:r>
            <w:r w:rsidRPr="003E0E4C">
              <w:rPr>
                <w:i/>
                <w:iCs/>
              </w:rPr>
              <w:t>π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/>
            </w:pPr>
            <w:r w:rsidRPr="003E0E4C">
              <w:t>określa wpływ wiązania wodorowego na nietypowe właściwości wody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/>
            </w:pPr>
            <w:r w:rsidRPr="003E0E4C">
              <w:t xml:space="preserve">wyjaśnia pojęcie </w:t>
            </w:r>
            <w:r w:rsidRPr="003E0E4C">
              <w:rPr>
                <w:i/>
                <w:iCs/>
              </w:rPr>
              <w:t xml:space="preserve">siły van der </w:t>
            </w:r>
            <w:proofErr w:type="spellStart"/>
            <w:r w:rsidRPr="003E0E4C">
              <w:rPr>
                <w:i/>
                <w:iCs/>
              </w:rPr>
              <w:t>Waalsa</w:t>
            </w:r>
            <w:proofErr w:type="spellEnd"/>
          </w:p>
          <w:p w:rsidR="009E6FD7" w:rsidRPr="00E1580F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9E6FD7" w:rsidRPr="00A41804" w:rsidRDefault="009E6FD7" w:rsidP="003815D3">
            <w:pPr>
              <w:spacing w:line="259" w:lineRule="auto"/>
              <w:ind w:left="357" w:hanging="357"/>
              <w:rPr>
                <w:bCs/>
              </w:rPr>
            </w:pPr>
            <w:r w:rsidRPr="00A41804">
              <w:rPr>
                <w:bCs/>
              </w:rPr>
              <w:lastRenderedPageBreak/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57"/>
            </w:pPr>
            <w:r w:rsidRPr="003E0E4C">
              <w:t>wyjaśnia, na czym polega dualizm korpuskularno-</w:t>
            </w:r>
            <w:r>
              <w:br/>
              <w:t>-</w:t>
            </w:r>
            <w:r w:rsidRPr="003E0E4C">
              <w:t>falowy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57"/>
            </w:pPr>
            <w:r w:rsidRPr="003E0E4C">
              <w:t>wyjaśnia, dlaczego zwykle masa atomowa pierwiastka chemicznego nie jest liczbą całkowitą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57"/>
            </w:pPr>
            <w:r w:rsidRPr="003E0E4C">
              <w:t>definiuje pojęci</w:t>
            </w:r>
            <w:r>
              <w:t>e</w:t>
            </w:r>
            <w:r w:rsidRPr="003E0E4C">
              <w:rPr>
                <w:i/>
              </w:rPr>
              <w:t xml:space="preserve"> </w:t>
            </w:r>
            <w:r w:rsidRPr="003E0E4C">
              <w:rPr>
                <w:i/>
                <w:iCs/>
              </w:rPr>
              <w:t>promieniotwórczość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57"/>
            </w:pPr>
            <w:r w:rsidRPr="003E0E4C">
              <w:t xml:space="preserve">wyjaśnia, co to są </w:t>
            </w:r>
            <w:r w:rsidRPr="003E0E4C">
              <w:lastRenderedPageBreak/>
              <w:t>izotopy pierwiastków chemicznych</w:t>
            </w:r>
            <w:r>
              <w:t>,</w:t>
            </w:r>
            <w:r w:rsidRPr="003E0E4C">
              <w:t xml:space="preserve"> na przykładzie atomu wodoru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57"/>
            </w:pPr>
            <w:r w:rsidRPr="003E0E4C">
              <w:t>uzasadnia przynależność pierwiastków chemicznych do poszczególnych bloków energetycznych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57"/>
            </w:pPr>
            <w:r w:rsidRPr="003E0E4C">
              <w:t>określa rodzaj i liczbę wiązań</w:t>
            </w:r>
            <w:r>
              <w:t xml:space="preserve"> typu</w:t>
            </w:r>
            <w:r w:rsidRPr="003E0E4C">
              <w:t xml:space="preserve"> </w:t>
            </w:r>
            <w:r w:rsidRPr="003E0E4C">
              <w:rPr>
                <w:i/>
                <w:iCs/>
              </w:rPr>
              <w:t>σ</w:t>
            </w:r>
            <w:r w:rsidRPr="003E0E4C">
              <w:t xml:space="preserve"> i </w:t>
            </w:r>
            <w:r w:rsidRPr="003E0E4C">
              <w:rPr>
                <w:i/>
                <w:iCs/>
              </w:rPr>
              <w:t xml:space="preserve">π </w:t>
            </w:r>
            <w:r w:rsidRPr="003E0E4C">
              <w:t>w prostych cząsteczkach (np. CO</w:t>
            </w:r>
            <w:r w:rsidRPr="003E0E4C">
              <w:rPr>
                <w:vertAlign w:val="subscript"/>
              </w:rPr>
              <w:t>2</w:t>
            </w:r>
            <w:r w:rsidRPr="003E0E4C">
              <w:t>, N</w:t>
            </w:r>
            <w:r w:rsidRPr="003E0E4C">
              <w:rPr>
                <w:vertAlign w:val="subscript"/>
              </w:rPr>
              <w:t>2</w:t>
            </w:r>
            <w:r w:rsidRPr="003E0E4C">
              <w:t>)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57"/>
            </w:pPr>
            <w:r w:rsidRPr="003E0E4C">
              <w:t xml:space="preserve">określa rodzaje oddziaływań między atomami </w:t>
            </w:r>
            <w:r>
              <w:br/>
            </w:r>
            <w:r w:rsidRPr="003E0E4C">
              <w:t>a cząsteczkami na podstawie wzoru chemicznego lub informacji o oddziaływaniu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57"/>
            </w:pPr>
            <w:r w:rsidRPr="003E0E4C">
              <w:t>analizuje mechanizm przewodzenia prądu elektrycznego przez metale i</w:t>
            </w:r>
            <w:r>
              <w:t> </w:t>
            </w:r>
            <w:r w:rsidRPr="003E0E4C">
              <w:t>stopione sole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57"/>
            </w:pPr>
            <w:r w:rsidRPr="003E0E4C">
              <w:t>wyjaśnia wpływ rodzaju wiązania na właściwości fizyczne substancji</w:t>
            </w:r>
          </w:p>
          <w:p w:rsidR="009E6FD7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57"/>
            </w:pPr>
            <w:r w:rsidRPr="00A41804">
              <w:lastRenderedPageBreak/>
              <w:t xml:space="preserve">projektuje i przeprowadza doświadczenie </w:t>
            </w:r>
            <w:r w:rsidRPr="00A41804">
              <w:rPr>
                <w:i/>
              </w:rPr>
              <w:t>Badanie właściwości fizycznych substancji tworzących kryształy</w:t>
            </w:r>
            <w:r w:rsidRPr="003E0E4C">
              <w:t xml:space="preserve"> </w:t>
            </w:r>
          </w:p>
          <w:p w:rsidR="009E6FD7" w:rsidRPr="006D4611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57"/>
            </w:pPr>
            <w:r w:rsidRPr="003E0E4C">
              <w:t>porównuje właściwości substancji jonowych, cząsteczkowych, kowalencyjnych, metalicznych oraz substancji o wiązaniach wodorowych</w:t>
            </w:r>
          </w:p>
          <w:p w:rsidR="009E6FD7" w:rsidRPr="003E0E4C" w:rsidRDefault="009E6FD7" w:rsidP="003815D3">
            <w:pPr>
              <w:pStyle w:val="NormalnyWeb"/>
              <w:spacing w:before="0" w:beforeAutospacing="0" w:after="0" w:line="259" w:lineRule="auto"/>
              <w:ind w:left="357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E6FD7" w:rsidRPr="00A41804" w:rsidRDefault="009E6FD7" w:rsidP="003815D3">
            <w:pPr>
              <w:spacing w:line="259" w:lineRule="auto"/>
              <w:ind w:left="357" w:hanging="357"/>
              <w:rPr>
                <w:bCs/>
              </w:rPr>
            </w:pPr>
            <w:r>
              <w:rPr>
                <w:bCs/>
              </w:rPr>
              <w:lastRenderedPageBreak/>
              <w:t>Uczeń:</w:t>
            </w:r>
          </w:p>
          <w:p w:rsidR="009E6FD7" w:rsidRPr="00B20363" w:rsidRDefault="009E6FD7" w:rsidP="009E6FD7">
            <w:pPr>
              <w:numPr>
                <w:ilvl w:val="0"/>
                <w:numId w:val="3"/>
              </w:numPr>
              <w:spacing w:line="259" w:lineRule="auto"/>
              <w:rPr>
                <w:bCs/>
              </w:rPr>
            </w:pPr>
            <w:r>
              <w:t>analizuje podobieństwa i różnice między różnymi teoriami budowy atomu</w:t>
            </w:r>
          </w:p>
          <w:p w:rsidR="009E6FD7" w:rsidRPr="00B20363" w:rsidRDefault="009E6FD7" w:rsidP="009E6FD7">
            <w:pPr>
              <w:numPr>
                <w:ilvl w:val="0"/>
                <w:numId w:val="3"/>
              </w:numPr>
              <w:spacing w:line="259" w:lineRule="auto"/>
              <w:rPr>
                <w:bCs/>
              </w:rPr>
            </w:pPr>
            <w:r>
              <w:t>wyjaśnia pojęcia: energia jonizacji, powinowactwo elektronowe</w:t>
            </w:r>
          </w:p>
          <w:p w:rsidR="009E6FD7" w:rsidRPr="00081734" w:rsidRDefault="009E6FD7" w:rsidP="009E6FD7">
            <w:pPr>
              <w:numPr>
                <w:ilvl w:val="0"/>
                <w:numId w:val="3"/>
              </w:numPr>
              <w:spacing w:line="259" w:lineRule="auto"/>
              <w:rPr>
                <w:bCs/>
              </w:rPr>
            </w:pPr>
            <w:r>
              <w:t>analizuje i porównuje różne sposoby obliczania elektroujemności</w:t>
            </w:r>
          </w:p>
          <w:p w:rsidR="009E6FD7" w:rsidRPr="00A41804" w:rsidRDefault="009E6FD7" w:rsidP="009E6FD7">
            <w:pPr>
              <w:numPr>
                <w:ilvl w:val="0"/>
                <w:numId w:val="3"/>
              </w:numPr>
              <w:spacing w:line="259" w:lineRule="auto"/>
              <w:rPr>
                <w:bCs/>
              </w:rPr>
            </w:pPr>
            <w:r>
              <w:rPr>
                <w:bCs/>
              </w:rPr>
              <w:lastRenderedPageBreak/>
              <w:t>projektuje doświadczenie, na podstawie którego można porównać właściwości substancji tworzących kryształy jonowe, kowalencyjne, molekularne oraz metaliczne</w:t>
            </w:r>
          </w:p>
        </w:tc>
      </w:tr>
    </w:tbl>
    <w:p w:rsidR="009E6FD7" w:rsidRDefault="009E6FD7" w:rsidP="009E6FD7">
      <w:pPr>
        <w:spacing w:line="259" w:lineRule="auto"/>
        <w:ind w:left="-142"/>
        <w:rPr>
          <w:b/>
          <w:bCs/>
          <w:sz w:val="28"/>
          <w:szCs w:val="28"/>
        </w:rPr>
      </w:pPr>
    </w:p>
    <w:p w:rsidR="009E6FD7" w:rsidRPr="003E0E4C" w:rsidRDefault="009E6FD7" w:rsidP="009E6FD7">
      <w:pPr>
        <w:spacing w:line="259" w:lineRule="auto"/>
        <w:ind w:left="-142"/>
        <w:rPr>
          <w:b/>
          <w:bCs/>
        </w:rPr>
      </w:pPr>
      <w:r>
        <w:rPr>
          <w:b/>
          <w:bCs/>
          <w:sz w:val="28"/>
          <w:szCs w:val="28"/>
        </w:rPr>
        <w:t xml:space="preserve">2. </w:t>
      </w:r>
      <w:r w:rsidRPr="003E0E4C">
        <w:rPr>
          <w:b/>
          <w:bCs/>
          <w:sz w:val="28"/>
          <w:szCs w:val="28"/>
        </w:rPr>
        <w:t xml:space="preserve">Systematyka związków </w:t>
      </w:r>
      <w:r>
        <w:rPr>
          <w:b/>
          <w:bCs/>
          <w:sz w:val="28"/>
          <w:szCs w:val="28"/>
        </w:rPr>
        <w:t>nieorganicznych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64"/>
        <w:gridCol w:w="2660"/>
        <w:gridCol w:w="2974"/>
        <w:gridCol w:w="3041"/>
        <w:gridCol w:w="2981"/>
      </w:tblGrid>
      <w:tr w:rsidR="009E6FD7" w:rsidRPr="003E0E4C" w:rsidTr="003815D3">
        <w:trPr>
          <w:trHeight w:val="737"/>
        </w:trPr>
        <w:tc>
          <w:tcPr>
            <w:tcW w:w="0" w:type="auto"/>
            <w:shd w:val="clear" w:color="auto" w:fill="D9D9D9"/>
            <w:vAlign w:val="center"/>
          </w:tcPr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dopuszczająca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[1]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dostateczna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2]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dobra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3]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bardzo dobra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4]</w:t>
            </w:r>
          </w:p>
        </w:tc>
        <w:tc>
          <w:tcPr>
            <w:tcW w:w="0" w:type="auto"/>
            <w:shd w:val="clear" w:color="auto" w:fill="D9D9D9"/>
          </w:tcPr>
          <w:p w:rsidR="009E6FD7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Ocena celująca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[1 + 2 + 3 + 4 + 5]</w:t>
            </w:r>
          </w:p>
        </w:tc>
      </w:tr>
      <w:tr w:rsidR="009E6FD7" w:rsidRPr="003E0E4C" w:rsidTr="003815D3">
        <w:tc>
          <w:tcPr>
            <w:tcW w:w="0" w:type="auto"/>
            <w:shd w:val="clear" w:color="auto" w:fill="auto"/>
          </w:tcPr>
          <w:p w:rsidR="009E6FD7" w:rsidRPr="00A41804" w:rsidRDefault="009E6FD7" w:rsidP="003815D3">
            <w:pPr>
              <w:spacing w:line="259" w:lineRule="auto"/>
              <w:rPr>
                <w:bCs/>
              </w:rPr>
            </w:pPr>
            <w:r w:rsidRPr="00A41804">
              <w:rPr>
                <w:bCs/>
              </w:rPr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definiuje pojęcia: </w:t>
            </w:r>
            <w:r w:rsidRPr="003E0E4C">
              <w:rPr>
                <w:i/>
                <w:iCs/>
              </w:rPr>
              <w:t>równanie reakcji chemicznej</w:t>
            </w:r>
            <w:r w:rsidRPr="003E0E4C">
              <w:t xml:space="preserve">, </w:t>
            </w:r>
            <w:r w:rsidRPr="003E0E4C">
              <w:rPr>
                <w:i/>
                <w:iCs/>
              </w:rPr>
              <w:t>substraty</w:t>
            </w:r>
            <w:r w:rsidRPr="003E0E4C">
              <w:t xml:space="preserve">, </w:t>
            </w:r>
            <w:r w:rsidRPr="003E0E4C">
              <w:rPr>
                <w:i/>
                <w:iCs/>
              </w:rPr>
              <w:t>produkty</w:t>
            </w:r>
            <w:r w:rsidRPr="00E14734">
              <w:rPr>
                <w:iCs/>
              </w:rPr>
              <w:t>,</w:t>
            </w:r>
            <w:r w:rsidRPr="003E0E4C">
              <w:t xml:space="preserve"> </w:t>
            </w:r>
            <w:r w:rsidRPr="003E0E4C">
              <w:rPr>
                <w:i/>
                <w:iCs/>
              </w:rPr>
              <w:t>reakcja syntezy</w:t>
            </w:r>
            <w:r w:rsidRPr="003E0E4C">
              <w:t xml:space="preserve">, </w:t>
            </w:r>
            <w:r w:rsidRPr="003E0E4C">
              <w:rPr>
                <w:i/>
                <w:iCs/>
              </w:rPr>
              <w:t>reakcja analizy</w:t>
            </w:r>
            <w:r w:rsidRPr="003E0E4C">
              <w:t xml:space="preserve">, </w:t>
            </w:r>
            <w:r w:rsidRPr="003E0E4C">
              <w:rPr>
                <w:i/>
                <w:iCs/>
              </w:rPr>
              <w:t>reakcja wymiany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definiuje pojęci</w:t>
            </w:r>
            <w:r>
              <w:t>e</w:t>
            </w:r>
            <w:r w:rsidRPr="003E0E4C">
              <w:t xml:space="preserve"> </w:t>
            </w:r>
            <w:r w:rsidRPr="003E0E4C">
              <w:rPr>
                <w:i/>
                <w:iCs/>
              </w:rPr>
              <w:t>tlenki</w:t>
            </w:r>
            <w:r w:rsidRPr="003E0E4C">
              <w:t xml:space="preserve"> 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zapisuje wzory i nazwy systematyczne </w:t>
            </w:r>
            <w:r w:rsidRPr="003E0E4C">
              <w:lastRenderedPageBreak/>
              <w:t>wybranych tlenków metali i niemetali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zapisuje równania reakcji otrzymywania tlenków co najmniej jednym sposobem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definiuje pojęcia:</w:t>
            </w:r>
            <w:r w:rsidRPr="003E0E4C">
              <w:rPr>
                <w:i/>
                <w:iCs/>
              </w:rPr>
              <w:t xml:space="preserve"> tlenki kwasowe</w:t>
            </w:r>
            <w:r w:rsidRPr="00A41804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tlenki zasadowe</w:t>
            </w:r>
            <w:r w:rsidRPr="00A41804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tlenki obojętne</w:t>
            </w:r>
            <w:r w:rsidRPr="00A41804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tlenki amfoteryczne 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definiuje pojęcia </w:t>
            </w:r>
            <w:r w:rsidRPr="003E0E4C">
              <w:rPr>
                <w:i/>
                <w:iCs/>
              </w:rPr>
              <w:t xml:space="preserve">wodorotlenki </w:t>
            </w:r>
            <w:r w:rsidRPr="003E0E4C">
              <w:t>i</w:t>
            </w:r>
            <w:r w:rsidRPr="003E0E4C">
              <w:rPr>
                <w:i/>
                <w:iCs/>
              </w:rPr>
              <w:t xml:space="preserve"> zasady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rPr>
                <w:iCs/>
              </w:rPr>
              <w:t>opisuje budowę wodorotlenków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zapisuje wzory i nazwy systematyczne wybranych wodorotlenków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wyjaśnia różnicę między zasadą a wodorotlenkiem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zapisuje równanie reakcji otrzymywania wybranego wodorotlenku i </w:t>
            </w:r>
            <w:r w:rsidRPr="003E0E4C">
              <w:lastRenderedPageBreak/>
              <w:t>wybranej zasady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definiuje pojęcia: </w:t>
            </w:r>
            <w:r w:rsidRPr="003E0E4C">
              <w:rPr>
                <w:i/>
                <w:iCs/>
              </w:rPr>
              <w:t>amfoteryczność</w:t>
            </w:r>
            <w:r w:rsidRPr="003E0E4C">
              <w:t xml:space="preserve">, </w:t>
            </w:r>
            <w:r w:rsidRPr="003E0E4C">
              <w:rPr>
                <w:i/>
                <w:iCs/>
              </w:rPr>
              <w:t>wodorotlenki amfoteryczne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definiuje pojęcie </w:t>
            </w:r>
            <w:r w:rsidRPr="003E0E4C">
              <w:rPr>
                <w:i/>
                <w:iCs/>
              </w:rPr>
              <w:t>wodorki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podaje zasady nazewnictwa wodorków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definiuje pojęcia </w:t>
            </w:r>
            <w:r w:rsidRPr="003E0E4C">
              <w:rPr>
                <w:i/>
                <w:iCs/>
              </w:rPr>
              <w:t>kwasy</w:t>
            </w:r>
            <w:r w:rsidRPr="00E14734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moc kwasu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wymienia sposoby klasyfikacji kwasów (tlenowe i</w:t>
            </w:r>
            <w:r>
              <w:t> </w:t>
            </w:r>
            <w:r w:rsidRPr="003E0E4C">
              <w:t>beztlenowe)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zapisuje wzory i nazwy systematyczne kwasów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wymienia metody otrzymywania kwasów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definiuje pojęcie </w:t>
            </w:r>
            <w:r w:rsidRPr="003E0E4C">
              <w:rPr>
                <w:i/>
                <w:iCs/>
              </w:rPr>
              <w:t>sole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wymienia rodzaje soli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zapisuje wzory i nazwy systematyczne prostych soli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lastRenderedPageBreak/>
              <w:t>wymienia metody otrzymywania soli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opisuje znaczenie soli dla funkcjonowania organizmu człowieka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wyjaśnia pojęcie </w:t>
            </w:r>
            <w:r w:rsidRPr="003E0E4C">
              <w:rPr>
                <w:i/>
                <w:iCs/>
              </w:rPr>
              <w:t>hydraty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wyjaśnia proces twardnienia zaprawy gipsowej</w:t>
            </w:r>
          </w:p>
        </w:tc>
        <w:tc>
          <w:tcPr>
            <w:tcW w:w="0" w:type="auto"/>
            <w:shd w:val="clear" w:color="auto" w:fill="auto"/>
          </w:tcPr>
          <w:p w:rsidR="009E6FD7" w:rsidRPr="00E14734" w:rsidRDefault="009E6FD7" w:rsidP="003815D3">
            <w:pPr>
              <w:spacing w:line="259" w:lineRule="auto"/>
              <w:ind w:left="360" w:hanging="360"/>
              <w:rPr>
                <w:bCs/>
              </w:rPr>
            </w:pPr>
            <w:r w:rsidRPr="00E14734">
              <w:rPr>
                <w:bCs/>
              </w:rPr>
              <w:lastRenderedPageBreak/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zapisuje wzory i nazwy systematyczne tlenków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zapisuje równania reakcji otrzymywania tlenków pierwiastków chemicznych o</w:t>
            </w:r>
            <w:r>
              <w:t> </w:t>
            </w:r>
            <w:r w:rsidRPr="003E0E4C">
              <w:t xml:space="preserve">liczbie atomowej </w:t>
            </w:r>
            <w:r w:rsidRPr="003E0E4C">
              <w:rPr>
                <w:i/>
                <w:iCs/>
              </w:rPr>
              <w:t xml:space="preserve">Z </w:t>
            </w:r>
            <w:r w:rsidRPr="003E0E4C">
              <w:t>od 1 do</w:t>
            </w:r>
            <w:r>
              <w:t> </w:t>
            </w:r>
            <w:r w:rsidRPr="003E0E4C">
              <w:t>20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lastRenderedPageBreak/>
              <w:t>dokonuje podziału tlenków na kwasowe, zasadowe i obojętne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wyjaśnia zjawisko amfoteryczności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wymienia przykłady tlenków kwasowych, zasadowych, obojętnych i amfoterycznych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zapisuje równania reakcji chemicznych tlenków kwasowych i zasadowych z</w:t>
            </w:r>
            <w:r>
              <w:t> </w:t>
            </w:r>
            <w:r w:rsidRPr="003E0E4C">
              <w:t>wodą</w:t>
            </w:r>
          </w:p>
          <w:p w:rsidR="009E6FD7" w:rsidRPr="00C11550" w:rsidRDefault="009E6FD7" w:rsidP="003815D3">
            <w:pPr>
              <w:numPr>
                <w:ilvl w:val="0"/>
                <w:numId w:val="1"/>
              </w:numPr>
              <w:spacing w:line="259" w:lineRule="auto"/>
              <w:ind w:left="360"/>
              <w:contextualSpacing/>
            </w:pPr>
            <w:r w:rsidRPr="00C11550">
              <w:t xml:space="preserve">projektuje doświadczenie </w:t>
            </w:r>
            <w:r w:rsidRPr="00C11550">
              <w:rPr>
                <w:i/>
              </w:rPr>
              <w:t>Otrzymywanie tlenku miedzi</w:t>
            </w:r>
          </w:p>
          <w:p w:rsidR="009E6FD7" w:rsidRPr="00C11550" w:rsidRDefault="009E6FD7" w:rsidP="003815D3">
            <w:pPr>
              <w:numPr>
                <w:ilvl w:val="0"/>
                <w:numId w:val="1"/>
              </w:numPr>
              <w:spacing w:line="259" w:lineRule="auto"/>
              <w:ind w:left="360"/>
              <w:contextualSpacing/>
              <w:rPr>
                <w:i/>
                <w:iCs/>
              </w:rPr>
            </w:pPr>
            <w:r w:rsidRPr="00C11550">
              <w:t xml:space="preserve">projektuje doświadczenie </w:t>
            </w:r>
            <w:r w:rsidRPr="00C11550">
              <w:rPr>
                <w:i/>
                <w:iCs/>
              </w:rPr>
              <w:t>Badanie działania wody na tlenki metali i niemetali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zapisuje wzory i nazwy systematyczne wodorotlenków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wymienia metody otrzymywania</w:t>
            </w:r>
            <w:r w:rsidRPr="003E0E4C">
              <w:rPr>
                <w:b/>
                <w:bCs/>
              </w:rPr>
              <w:t xml:space="preserve"> </w:t>
            </w:r>
            <w:r w:rsidRPr="003E0E4C">
              <w:t xml:space="preserve">wodorotlenków i </w:t>
            </w:r>
            <w:r w:rsidRPr="003E0E4C">
              <w:lastRenderedPageBreak/>
              <w:t>zasad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>
              <w:t xml:space="preserve">na podstawie wyników doświadczenia wnioskuje o charakterze chemicznym </w:t>
            </w:r>
            <w:r w:rsidRPr="003E0E4C">
              <w:t>wodorotlenk</w:t>
            </w:r>
            <w:r>
              <w:t>u</w:t>
            </w:r>
            <w:r w:rsidRPr="003E0E4C">
              <w:t xml:space="preserve"> 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 xml:space="preserve">projektuje doświadczenie </w:t>
            </w:r>
            <w:r w:rsidRPr="003E0E4C">
              <w:rPr>
                <w:i/>
              </w:rPr>
              <w:t>Otrzymywanie wodorotlenku sodu w reakcji sodu z wodą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zapisuje równania reakcji chemicznych wybranych wodorotlenków i zasad z</w:t>
            </w:r>
            <w:r>
              <w:t> </w:t>
            </w:r>
            <w:r w:rsidRPr="003E0E4C">
              <w:t xml:space="preserve">kwasami 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opisuje charakter chemiczny wodorków</w:t>
            </w:r>
          </w:p>
          <w:p w:rsidR="009E6FD7" w:rsidRPr="006D4611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E14734">
              <w:t xml:space="preserve">projektuje doświadczenie </w:t>
            </w:r>
            <w:r w:rsidRPr="00E14734">
              <w:rPr>
                <w:i/>
              </w:rPr>
              <w:t>Badanie działania wody na wybrane związki pierwiastków chemicznych z wodorem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 xml:space="preserve">opisuje budowę kwasów 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lastRenderedPageBreak/>
              <w:t>zapisuje równania reakcji otrzymywania kwasów</w:t>
            </w:r>
          </w:p>
          <w:p w:rsidR="009E6FD7" w:rsidRPr="00767E8E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767E8E">
              <w:rPr>
                <w:bCs/>
              </w:rPr>
              <w:t>dokonuje podziału podanych kwasów na tlenowe i</w:t>
            </w:r>
            <w:r>
              <w:rPr>
                <w:bCs/>
              </w:rPr>
              <w:t> </w:t>
            </w:r>
            <w:r w:rsidRPr="00767E8E">
              <w:rPr>
                <w:bCs/>
              </w:rPr>
              <w:t>beztlenowe</w:t>
            </w:r>
          </w:p>
          <w:p w:rsidR="009E6FD7" w:rsidRPr="00767E8E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767E8E">
              <w:rPr>
                <w:bCs/>
              </w:rPr>
              <w:t>szereguje kwasy pod względem mocy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podaje nazwy kwasów nieorganicznych na podstawie ich wzorów chemicznych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projektuje doświadczenia pozwalające otrzymać kwasy różnymi metodami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omawia typowe właściwości chemiczne kwasów (zachowanie wobec metali, tlenków metali, wodorotlenków i soli kwasów o</w:t>
            </w:r>
            <w:r>
              <w:t> </w:t>
            </w:r>
            <w:r w:rsidRPr="003E0E4C">
              <w:t>mniejszej mocy)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opisuje budowę soli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lastRenderedPageBreak/>
              <w:t>zapisuje wzory i nazwy systematyczne soli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określa właściwości chemiczne soli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zapisuje równania reakcji chemicznych wybranych wodorotlenków i zasad z</w:t>
            </w:r>
            <w:r>
              <w:t> </w:t>
            </w:r>
            <w:r w:rsidRPr="003E0E4C">
              <w:t xml:space="preserve">kwasami 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 xml:space="preserve">przeprowadza doświadczenie chemiczne mające na celu otrzymanie wybranej soli </w:t>
            </w:r>
            <w:r>
              <w:t>w </w:t>
            </w:r>
            <w:r w:rsidRPr="003E0E4C">
              <w:t>reakcji zobojętniania oraz zapisuje odpowiednie równanie reakcji chemicznej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 xml:space="preserve">wyjaśnia pojęcia </w:t>
            </w:r>
            <w:r w:rsidRPr="003E0E4C">
              <w:rPr>
                <w:i/>
                <w:iCs/>
              </w:rPr>
              <w:t>wodorosole</w:t>
            </w:r>
            <w:r w:rsidRPr="003E0E4C">
              <w:t xml:space="preserve"> 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zapisuje równania reakcji otrzymywania wybranej soli trzema sposobami i zapisuje równania tych reakcji w</w:t>
            </w:r>
            <w:r>
              <w:t> </w:t>
            </w:r>
            <w:r w:rsidRPr="003E0E4C">
              <w:t xml:space="preserve">postaci </w:t>
            </w:r>
            <w:r w:rsidRPr="003E0E4C">
              <w:lastRenderedPageBreak/>
              <w:t>cząsteczkowej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>
              <w:t>zapisuje</w:t>
            </w:r>
            <w:r w:rsidRPr="003E0E4C">
              <w:t xml:space="preserve"> wzory i nazwy hydratów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podaje właściwości hydratów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 xml:space="preserve">projektuje i przeprowadza doświadczenie </w:t>
            </w:r>
            <w:r w:rsidRPr="003E0E4C">
              <w:rPr>
                <w:i/>
              </w:rPr>
              <w:t>Usuwanie wody z hydratów</w:t>
            </w:r>
          </w:p>
        </w:tc>
        <w:tc>
          <w:tcPr>
            <w:tcW w:w="0" w:type="auto"/>
            <w:shd w:val="clear" w:color="auto" w:fill="auto"/>
          </w:tcPr>
          <w:p w:rsidR="009E6FD7" w:rsidRPr="00E14734" w:rsidRDefault="009E6FD7" w:rsidP="003815D3">
            <w:pPr>
              <w:spacing w:line="259" w:lineRule="auto"/>
              <w:ind w:left="360" w:hanging="342"/>
              <w:rPr>
                <w:bCs/>
              </w:rPr>
            </w:pPr>
            <w:r w:rsidRPr="00E14734">
              <w:rPr>
                <w:bCs/>
              </w:rPr>
              <w:lastRenderedPageBreak/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wymienia</w:t>
            </w:r>
            <w:r>
              <w:t xml:space="preserve"> różne </w:t>
            </w:r>
            <w:r w:rsidRPr="003E0E4C">
              <w:t>kryteria podziału tlenków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zapisuje reakcje tlenu z</w:t>
            </w:r>
            <w:r>
              <w:t> </w:t>
            </w:r>
            <w:r w:rsidRPr="003E0E4C">
              <w:t xml:space="preserve"> </w:t>
            </w:r>
            <w:r>
              <w:t>pierwiastkami o liczbach atomowych od 1 do 30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wskazuje w układzie okresowym pierwiastki chemiczne, które mogą tworzyć tlenki amfoteryczne</w:t>
            </w:r>
          </w:p>
          <w:p w:rsidR="009E6FD7" w:rsidRPr="001A59BD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1A59BD">
              <w:rPr>
                <w:bCs/>
              </w:rPr>
              <w:t xml:space="preserve">dokonuje podziału </w:t>
            </w:r>
            <w:r w:rsidRPr="001A59BD">
              <w:rPr>
                <w:bCs/>
              </w:rPr>
              <w:lastRenderedPageBreak/>
              <w:t>tlenków na kwasowe, zasadowe, obojętne i amfoteryczne</w:t>
            </w:r>
            <w:r w:rsidRPr="001A59BD">
              <w:t xml:space="preserve"> </w:t>
            </w:r>
            <w:r w:rsidRPr="001A59BD">
              <w:rPr>
                <w:bCs/>
              </w:rPr>
              <w:t>oraz</w:t>
            </w:r>
            <w:r w:rsidRPr="001A59BD">
              <w:t xml:space="preserve"> </w:t>
            </w:r>
            <w:r w:rsidRPr="001A59BD">
              <w:rPr>
                <w:bCs/>
              </w:rPr>
              <w:t>zapisuje odpowiednie równania reakcji chemicznych z kwasami i</w:t>
            </w:r>
            <w:r>
              <w:rPr>
                <w:bCs/>
              </w:rPr>
              <w:t> </w:t>
            </w:r>
            <w:r w:rsidRPr="001A59BD">
              <w:rPr>
                <w:bCs/>
              </w:rPr>
              <w:t>zasadami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wskazuje w układzie okresowym pierwiastki chemiczne, które mogą tworzyć tlenki amfoteryczne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podaje przykłady nadtlenków i ich wzory sumaryczne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 xml:space="preserve">projektuje i przeprowadza doświadczenie </w:t>
            </w:r>
            <w:r w:rsidRPr="003E0E4C">
              <w:rPr>
                <w:i/>
                <w:iCs/>
              </w:rPr>
              <w:t>Badanie właściwości wodorotlenku sodu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zapisuje równania reakcji otrzymywania wodorotlenków i zasad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zapisuje równania reakcji wodorków pierwiastków 17</w:t>
            </w:r>
            <w:r>
              <w:t>. </w:t>
            </w:r>
            <w:r w:rsidRPr="003E0E4C">
              <w:t>grupy z zasadami i wodą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projektuje i przeprowadza doświadczenie</w:t>
            </w:r>
            <w:r w:rsidRPr="003E0E4C">
              <w:rPr>
                <w:b/>
                <w:bCs/>
              </w:rPr>
              <w:t xml:space="preserve"> </w:t>
            </w:r>
            <w:r w:rsidRPr="003E0E4C">
              <w:rPr>
                <w:i/>
                <w:iCs/>
              </w:rPr>
              <w:lastRenderedPageBreak/>
              <w:t xml:space="preserve">Otrzymywanie kwasu chlorowodorowego </w:t>
            </w:r>
            <w:r w:rsidRPr="003E0E4C">
              <w:t>i</w:t>
            </w:r>
            <w:r>
              <w:t> </w:t>
            </w:r>
            <w:r w:rsidRPr="003E0E4C">
              <w:t>zapisuje odpowiednie równania reakcji chemicznych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projektuje i przeprowadza doświadczenie</w:t>
            </w:r>
            <w:r w:rsidRPr="003E0E4C">
              <w:rPr>
                <w:b/>
                <w:bCs/>
              </w:rPr>
              <w:t xml:space="preserve"> </w:t>
            </w:r>
            <w:r w:rsidRPr="003E0E4C">
              <w:rPr>
                <w:i/>
                <w:iCs/>
              </w:rPr>
              <w:t xml:space="preserve">Otrzymywanie kwasu siarkowego(IV) </w:t>
            </w:r>
            <w:r w:rsidRPr="003E0E4C">
              <w:t>i</w:t>
            </w:r>
            <w:r>
              <w:t> </w:t>
            </w:r>
            <w:r w:rsidRPr="003E0E4C">
              <w:t>zapisuje odpowiednie równania reakcji chemicznych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zapisuje odpowiednie równania reakcji chemicznych dotyczących właściwości chemicznych kwasów (zachowanie wobec metali, tlenków metali, wodorotlenków i soli kwasów o</w:t>
            </w:r>
            <w:r>
              <w:t> </w:t>
            </w:r>
            <w:r w:rsidRPr="003E0E4C">
              <w:t>mniejszej mocy)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zapisuje równania reakcji chemicznych ilustrujące utleniające właściwości wybranych kwasów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 xml:space="preserve">zapisuje równania </w:t>
            </w:r>
            <w:r w:rsidRPr="003E0E4C">
              <w:lastRenderedPageBreak/>
              <w:t>reakcji otrzymywania wybranej soli co najmniej pięcioma sposobami i zapisuje równania tych reakcji w postaci cząsteczkowej, jonowej i</w:t>
            </w:r>
            <w:r>
              <w:t> </w:t>
            </w:r>
            <w:r w:rsidRPr="003E0E4C">
              <w:t>skróconym zapisem jonowym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 xml:space="preserve">określa różnice w budowie cząsteczek soli obojętnych, prostych, podwójnych </w:t>
            </w:r>
            <w:r w:rsidRPr="003E0E4C">
              <w:br/>
              <w:t>i uwodnionych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podaje nazwy i zapisuje wzory sumaryczne wybranych wodorosoli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 xml:space="preserve">projektuje i przeprowadza doświadczenie </w:t>
            </w:r>
            <w:r w:rsidRPr="003E0E4C">
              <w:rPr>
                <w:i/>
              </w:rPr>
              <w:t>Gaszenie wapna palonego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 xml:space="preserve">projektuje doświadczenie </w:t>
            </w:r>
            <w:r w:rsidRPr="003E0E4C">
              <w:rPr>
                <w:i/>
              </w:rPr>
              <w:t>Wykrywanie skał wapiennych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 xml:space="preserve">projektuje doświadczenie </w:t>
            </w:r>
            <w:r w:rsidRPr="003E0E4C">
              <w:rPr>
                <w:i/>
              </w:rPr>
              <w:t>Termiczny rozkład wapieni</w:t>
            </w:r>
          </w:p>
          <w:p w:rsidR="009E6FD7" w:rsidRPr="003E0E4C" w:rsidRDefault="009E6FD7" w:rsidP="003815D3">
            <w:pPr>
              <w:pStyle w:val="NormalnyWeb"/>
              <w:spacing w:before="0" w:beforeAutospacing="0" w:after="0" w:line="259" w:lineRule="auto"/>
              <w:ind w:left="360"/>
            </w:pPr>
          </w:p>
          <w:p w:rsidR="009E6FD7" w:rsidRPr="003E0E4C" w:rsidRDefault="009E6FD7" w:rsidP="003815D3">
            <w:pPr>
              <w:pStyle w:val="NormalnyWeb"/>
              <w:spacing w:before="0" w:beforeAutospacing="0" w:after="0" w:line="259" w:lineRule="auto"/>
              <w:ind w:left="360"/>
            </w:pPr>
          </w:p>
        </w:tc>
        <w:tc>
          <w:tcPr>
            <w:tcW w:w="0" w:type="auto"/>
            <w:shd w:val="clear" w:color="auto" w:fill="auto"/>
          </w:tcPr>
          <w:p w:rsidR="009E6FD7" w:rsidRPr="00E14734" w:rsidRDefault="009E6FD7" w:rsidP="003815D3">
            <w:pPr>
              <w:spacing w:line="259" w:lineRule="auto"/>
              <w:ind w:left="309" w:hanging="283"/>
              <w:rPr>
                <w:bCs/>
              </w:rPr>
            </w:pPr>
            <w:r w:rsidRPr="00E14734">
              <w:rPr>
                <w:bCs/>
              </w:rPr>
              <w:lastRenderedPageBreak/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 xml:space="preserve">określa charakter chemiczny tlenków pierwiastków chemicznych o liczbie atomowej </w:t>
            </w:r>
            <w:r w:rsidRPr="003E0E4C">
              <w:rPr>
                <w:i/>
                <w:iCs/>
              </w:rPr>
              <w:t>Z</w:t>
            </w:r>
            <w:r w:rsidRPr="003E0E4C">
              <w:t xml:space="preserve"> od 1 do 20 na podstawie ich zachowania wobec wody, kwasu i zasady; zapisuje odpowiednie równania reakcji chemicznych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 xml:space="preserve">przewiduje charakter chemiczny tlenków </w:t>
            </w:r>
            <w:r w:rsidRPr="003E0E4C">
              <w:lastRenderedPageBreak/>
              <w:t xml:space="preserve">wybranych pierwiastków i zapisuje odpowiednie równania reakcji chemicznych 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>przewiduje wzór oraz charakter chemiczny tlenku, znając produkty reakcji chemicznej tego tlenku z</w:t>
            </w:r>
            <w:r>
              <w:t> </w:t>
            </w:r>
            <w:r w:rsidRPr="003E0E4C">
              <w:t>wodorotlenkiem sodu i</w:t>
            </w:r>
            <w:r>
              <w:t> </w:t>
            </w:r>
            <w:r w:rsidRPr="003E0E4C">
              <w:t>kwasem chlorowodorowym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>analizuje właściwości pierwiastków chemicznych pod względem możliwości tworzenia tlenków i</w:t>
            </w:r>
            <w:r>
              <w:t> </w:t>
            </w:r>
            <w:r w:rsidRPr="003E0E4C">
              <w:t xml:space="preserve">wodorotlenków amfoterycznych 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>analizuje tabelę rozpuszczalności wodorotlenków i soli w</w:t>
            </w:r>
            <w:r>
              <w:t> </w:t>
            </w:r>
            <w:r w:rsidRPr="003E0E4C">
              <w:t>wodzie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>projektuje i przeprowadza doświadczenia chemiczne, w</w:t>
            </w:r>
            <w:r>
              <w:t> </w:t>
            </w:r>
            <w:r w:rsidRPr="003E0E4C">
              <w:t xml:space="preserve">których wyniku można otrzymać różnymi metodami wodorotlenki trudno rozpuszczalne w wodzie; zapisuje odpowiednie </w:t>
            </w:r>
            <w:r w:rsidRPr="003E0E4C">
              <w:lastRenderedPageBreak/>
              <w:t>równania reakcji chemicznych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>opisuje zjawisko kwaśnych opadów, zapisuje odpowiednie równania reakcji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 xml:space="preserve">określa różnice w budowie cząsteczek soli obojętnych i wodorosoli oraz podaje przykłady tych związków chemicznych 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>ustala nazwy różnych soli na podstawie ich wzorów chemicznych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>ustala wzory soli na podstawie ich nazw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>
              <w:t>podaje</w:t>
            </w:r>
            <w:r w:rsidRPr="003E0E4C">
              <w:t xml:space="preserve"> metody, którymi można otrzymać wybraną sól</w:t>
            </w:r>
            <w:r>
              <w:t>,</w:t>
            </w:r>
            <w:r w:rsidRPr="003E0E4C">
              <w:t xml:space="preserve"> i</w:t>
            </w:r>
            <w:r>
              <w:t> </w:t>
            </w:r>
            <w:r w:rsidRPr="003E0E4C">
              <w:t>zapisuje odpowiednie równania reakcji chemicznych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 xml:space="preserve">projektuje i przeprowadza doświadczenie </w:t>
            </w:r>
            <w:r w:rsidRPr="003E0E4C">
              <w:rPr>
                <w:i/>
              </w:rPr>
              <w:t>Otrzymywanie chlorku miedzi(II) w reakcji tlenku miedzi(II) z kwasem chlorowodorowym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 xml:space="preserve">projektuje i przeprowadza </w:t>
            </w:r>
            <w:r w:rsidRPr="003E0E4C">
              <w:lastRenderedPageBreak/>
              <w:t xml:space="preserve">doświadczenie </w:t>
            </w:r>
            <w:r w:rsidRPr="003E0E4C">
              <w:rPr>
                <w:i/>
              </w:rPr>
              <w:t>Otrzymywanie chlorku miedzi(II) w reakcji wodorotlenku miedzi(II) z</w:t>
            </w:r>
            <w:r>
              <w:rPr>
                <w:i/>
              </w:rPr>
              <w:t> </w:t>
            </w:r>
            <w:r w:rsidRPr="003E0E4C">
              <w:rPr>
                <w:i/>
              </w:rPr>
              <w:t>kwasem chlorowodorowym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 xml:space="preserve">projektuje i </w:t>
            </w:r>
            <w:r>
              <w:t xml:space="preserve">przeprowadza </w:t>
            </w:r>
            <w:r w:rsidRPr="003E0E4C">
              <w:t xml:space="preserve">doświadczenie </w:t>
            </w:r>
            <w:r w:rsidRPr="003E0E4C">
              <w:rPr>
                <w:i/>
              </w:rPr>
              <w:t>Sporządzanie zaprawy gipsowej i badanie jej twardnienia</w:t>
            </w:r>
          </w:p>
          <w:p w:rsidR="009E6FD7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 xml:space="preserve">opisuje sposoby usuwania twardości wody, zapisuje odpowiednia równania reakcji 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>porównuje właściwości hydratów i soli bezwodnych</w:t>
            </w:r>
          </w:p>
          <w:p w:rsidR="009E6FD7" w:rsidRPr="003E0E4C" w:rsidRDefault="009E6FD7" w:rsidP="003815D3">
            <w:pPr>
              <w:pStyle w:val="NormalnyWeb"/>
              <w:spacing w:before="0" w:beforeAutospacing="0" w:after="0" w:line="259" w:lineRule="auto"/>
              <w:ind w:left="309"/>
            </w:pPr>
          </w:p>
        </w:tc>
        <w:tc>
          <w:tcPr>
            <w:tcW w:w="0" w:type="auto"/>
          </w:tcPr>
          <w:p w:rsidR="009E6FD7" w:rsidRDefault="009E6FD7" w:rsidP="003815D3">
            <w:pPr>
              <w:spacing w:line="259" w:lineRule="auto"/>
              <w:ind w:left="309" w:hanging="283"/>
              <w:rPr>
                <w:bCs/>
              </w:rPr>
            </w:pPr>
            <w:r>
              <w:rPr>
                <w:bCs/>
              </w:rPr>
              <w:lastRenderedPageBreak/>
              <w:t>Uczeń:</w:t>
            </w:r>
          </w:p>
          <w:p w:rsidR="009E6FD7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 xml:space="preserve">projektuje doświadczenie chemiczne </w:t>
            </w:r>
            <w:r w:rsidRPr="003E0E4C">
              <w:rPr>
                <w:i/>
                <w:iCs/>
              </w:rPr>
              <w:t xml:space="preserve">Badanie działania zasady i kwasu na tlenki metali i niemetali </w:t>
            </w:r>
            <w:r w:rsidRPr="003E0E4C">
              <w:t>oraz zapisuje odpowiednie równania reakcji chemicznych</w:t>
            </w:r>
          </w:p>
          <w:p w:rsidR="009E6FD7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E0E4C">
              <w:t xml:space="preserve">projektuje i przeprowadza doświadczenie chemiczne </w:t>
            </w:r>
            <w:r w:rsidRPr="003E0E4C">
              <w:rPr>
                <w:i/>
                <w:iCs/>
              </w:rPr>
              <w:t xml:space="preserve">Otrzymywanie </w:t>
            </w:r>
            <w:r w:rsidRPr="003E0E4C">
              <w:rPr>
                <w:i/>
                <w:iCs/>
              </w:rPr>
              <w:lastRenderedPageBreak/>
              <w:t xml:space="preserve">wodorotlenku glinu i badanie jego właściwości amfoterycznych </w:t>
            </w:r>
            <w:r w:rsidRPr="003E0E4C">
              <w:t>oraz zapisuje odpowiednie równania reakcji chemicznych</w:t>
            </w:r>
            <w:r>
              <w:t xml:space="preserve"> w formie</w:t>
            </w:r>
            <w:r w:rsidRPr="003E0E4C">
              <w:t xml:space="preserve"> cząsteczkowej i</w:t>
            </w:r>
            <w:r>
              <w:t> </w:t>
            </w:r>
            <w:r w:rsidRPr="003E0E4C">
              <w:t>jonowej</w:t>
            </w:r>
          </w:p>
          <w:p w:rsidR="009E6FD7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>
              <w:t>zapisuje równania reakcji tlenków i wodorotlenków amfoterycznych z zasadami, w których powstają związki kompleksowe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 xml:space="preserve">określa różnice w budowie </w:t>
            </w:r>
            <w:r w:rsidRPr="0078103E">
              <w:t>i</w:t>
            </w:r>
            <w:r>
              <w:t> </w:t>
            </w:r>
            <w:r w:rsidRPr="0078103E">
              <w:t>właściwościach</w:t>
            </w:r>
            <w:r w:rsidRPr="003E0E4C">
              <w:t xml:space="preserve"> chemicznych </w:t>
            </w:r>
            <w:r>
              <w:t xml:space="preserve"> tlenków,</w:t>
            </w:r>
            <w:r w:rsidRPr="003E0E4C">
              <w:t xml:space="preserve"> nadtlenków</w:t>
            </w:r>
            <w:r>
              <w:t xml:space="preserve"> i </w:t>
            </w:r>
            <w:proofErr w:type="spellStart"/>
            <w:r>
              <w:t>ponadtlenków</w:t>
            </w:r>
            <w:proofErr w:type="spellEnd"/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>
              <w:t>zapisuje</w:t>
            </w:r>
            <w:r w:rsidRPr="003E0E4C">
              <w:t xml:space="preserve"> równania reakcji chemicznych potwierdzających charakter chemiczny wodorków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>
              <w:t xml:space="preserve">wyszukuje, porządkuje, porównuje i prezentuje </w:t>
            </w:r>
            <w:r w:rsidRPr="003E0E4C">
              <w:t xml:space="preserve">przykłady zastosowania tlenków </w:t>
            </w:r>
          </w:p>
          <w:p w:rsidR="009E6FD7" w:rsidRPr="00C156AF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>
              <w:lastRenderedPageBreak/>
              <w:t>wyszukuje, porządkuje, porównuje i prezentuje informacje na temat</w:t>
            </w:r>
            <w:r w:rsidRPr="003E0E4C">
              <w:t xml:space="preserve"> odmian, właściwości i zastosowa</w:t>
            </w:r>
            <w:r>
              <w:t>ń</w:t>
            </w:r>
            <w:r w:rsidRPr="003E0E4C">
              <w:t xml:space="preserve"> SiO</w:t>
            </w:r>
            <w:r w:rsidRPr="003E0E4C">
              <w:rPr>
                <w:vertAlign w:val="subscript"/>
              </w:rPr>
              <w:t>2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wy</w:t>
            </w:r>
            <w:r>
              <w:t>szukuje i prezentuje informacje na temat</w:t>
            </w:r>
            <w:r w:rsidRPr="003E0E4C">
              <w:t xml:space="preserve"> przykład</w:t>
            </w:r>
            <w:r>
              <w:t>ów</w:t>
            </w:r>
            <w:r w:rsidRPr="003E0E4C">
              <w:t xml:space="preserve"> soli występujących w przyrodzie, ich właściwości i</w:t>
            </w:r>
            <w:r>
              <w:t> </w:t>
            </w:r>
            <w:r w:rsidRPr="003E0E4C">
              <w:t>zastosowa</w:t>
            </w:r>
            <w:r>
              <w:t>ń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>
              <w:t xml:space="preserve">wyszukuje, porządkuje, porównuje i </w:t>
            </w:r>
            <w:proofErr w:type="spellStart"/>
            <w:r>
              <w:t>prezezntuje</w:t>
            </w:r>
            <w:proofErr w:type="spellEnd"/>
            <w:r>
              <w:t xml:space="preserve"> informacje na temat </w:t>
            </w:r>
            <w:r w:rsidRPr="003E0E4C">
              <w:t>zastosowa</w:t>
            </w:r>
            <w:r>
              <w:t>ń</w:t>
            </w:r>
            <w:r w:rsidRPr="003E0E4C">
              <w:t xml:space="preserve"> kwasów</w:t>
            </w:r>
            <w:r>
              <w:t xml:space="preserve"> wyszukuje, porządkuje, porównuje i prezentuje informacje na temat </w:t>
            </w:r>
            <w:r w:rsidRPr="003E0E4C">
              <w:t>zastosowa</w:t>
            </w:r>
            <w:r>
              <w:t>ń</w:t>
            </w:r>
            <w:r w:rsidRPr="003E0E4C">
              <w:t xml:space="preserve"> wodorotlenków</w:t>
            </w:r>
          </w:p>
          <w:p w:rsidR="009E6FD7" w:rsidRPr="00C156AF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>
              <w:rPr>
                <w:bCs/>
              </w:rPr>
              <w:t xml:space="preserve">wyszukuje, porządkuje, porównuje i prezentuje informacje na temat </w:t>
            </w:r>
            <w:r w:rsidRPr="001A59BD">
              <w:rPr>
                <w:bCs/>
              </w:rPr>
              <w:t>proces</w:t>
            </w:r>
            <w:r>
              <w:rPr>
                <w:bCs/>
              </w:rPr>
              <w:t>u</w:t>
            </w:r>
            <w:r w:rsidRPr="001A59BD">
              <w:rPr>
                <w:bCs/>
              </w:rPr>
              <w:t xml:space="preserve"> produkcji szkła, jego rodzaj</w:t>
            </w:r>
            <w:r>
              <w:rPr>
                <w:bCs/>
              </w:rPr>
              <w:t>ach</w:t>
            </w:r>
            <w:r w:rsidRPr="001A59BD">
              <w:rPr>
                <w:bCs/>
              </w:rPr>
              <w:t xml:space="preserve"> i</w:t>
            </w:r>
            <w:r>
              <w:rPr>
                <w:bCs/>
              </w:rPr>
              <w:t> </w:t>
            </w:r>
            <w:r w:rsidRPr="001A59BD">
              <w:rPr>
                <w:bCs/>
              </w:rPr>
              <w:t>zastosowania</w:t>
            </w:r>
            <w:r>
              <w:rPr>
                <w:bCs/>
              </w:rPr>
              <w:t>ch</w:t>
            </w:r>
            <w:r w:rsidRPr="001A59BD">
              <w:rPr>
                <w:bCs/>
              </w:rPr>
              <w:t xml:space="preserve"> </w:t>
            </w:r>
          </w:p>
          <w:p w:rsidR="009E6FD7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>
              <w:t xml:space="preserve">wyszukuje, porządkuje, porównuje i prezentuje informacje na temat rodzajów skał </w:t>
            </w:r>
            <w:r>
              <w:lastRenderedPageBreak/>
              <w:t>wapiennych (wapień, marmur, kreda),</w:t>
            </w:r>
            <w:r w:rsidRPr="003E0E4C">
              <w:t xml:space="preserve"> ich właściwości i</w:t>
            </w:r>
            <w:r>
              <w:t> </w:t>
            </w:r>
            <w:r w:rsidRPr="003E0E4C">
              <w:t>zastosowa</w:t>
            </w:r>
            <w:r>
              <w:t xml:space="preserve">ń </w:t>
            </w:r>
          </w:p>
          <w:p w:rsidR="009E6FD7" w:rsidRPr="001A59BD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>
              <w:t>wyszukuje, porządkuje, porównuje i prezentuje informacje na temat</w:t>
            </w:r>
            <w:r w:rsidRPr="003E0E4C">
              <w:t xml:space="preserve"> proces</w:t>
            </w:r>
            <w:r>
              <w:t>u</w:t>
            </w:r>
            <w:r w:rsidRPr="003E0E4C">
              <w:t xml:space="preserve"> otrzymywania zaprawy wapiennej i proces</w:t>
            </w:r>
            <w:r>
              <w:t>u</w:t>
            </w:r>
            <w:r w:rsidRPr="003E0E4C">
              <w:t xml:space="preserve"> jej twardnienia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>
              <w:t xml:space="preserve">wyszukuje, porządkuje, porównuje i prezentuje informacje </w:t>
            </w:r>
            <w:r w:rsidRPr="003E0E4C">
              <w:t>na temat składników zawartych w</w:t>
            </w:r>
            <w:r>
              <w:t> </w:t>
            </w:r>
            <w:r w:rsidRPr="003E0E4C">
              <w:t>wodzie mineralnej w</w:t>
            </w:r>
            <w:r>
              <w:t> </w:t>
            </w:r>
            <w:r w:rsidRPr="003E0E4C">
              <w:t>aspekcie ich działania na organizm ludzki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>
              <w:t>wyszukuje i prezentuje informacje na temat składu</w:t>
            </w:r>
            <w:r w:rsidRPr="003E0E4C">
              <w:t xml:space="preserve"> nawozów naturalnych i sztucznych, uzasadnia potrzebę ich stosowania</w:t>
            </w:r>
          </w:p>
          <w:p w:rsidR="009E6FD7" w:rsidRPr="004C21AA" w:rsidRDefault="009E6FD7" w:rsidP="003815D3">
            <w:pPr>
              <w:pStyle w:val="NormalnyWeb"/>
              <w:spacing w:before="0" w:beforeAutospacing="0" w:after="0" w:line="259" w:lineRule="auto"/>
            </w:pPr>
          </w:p>
        </w:tc>
      </w:tr>
    </w:tbl>
    <w:p w:rsidR="009E6FD7" w:rsidRPr="003E0E4C" w:rsidRDefault="009E6FD7" w:rsidP="009E6FD7">
      <w:pPr>
        <w:spacing w:line="259" w:lineRule="auto"/>
        <w:rPr>
          <w:b/>
          <w:bCs/>
        </w:rPr>
      </w:pPr>
    </w:p>
    <w:p w:rsidR="009E6FD7" w:rsidRPr="003E0E4C" w:rsidRDefault="009E6FD7" w:rsidP="009E6FD7">
      <w:pPr>
        <w:spacing w:line="259" w:lineRule="auto"/>
        <w:ind w:left="-142"/>
        <w:rPr>
          <w:b/>
          <w:bCs/>
        </w:rPr>
      </w:pPr>
      <w:r>
        <w:rPr>
          <w:b/>
          <w:bCs/>
          <w:sz w:val="28"/>
          <w:szCs w:val="28"/>
        </w:rPr>
        <w:t xml:space="preserve">3. </w:t>
      </w:r>
      <w:r w:rsidRPr="003E0E4C">
        <w:rPr>
          <w:b/>
          <w:bCs/>
          <w:sz w:val="28"/>
          <w:szCs w:val="28"/>
        </w:rPr>
        <w:t>Stechiometria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26"/>
        <w:gridCol w:w="2876"/>
        <w:gridCol w:w="2372"/>
        <w:gridCol w:w="3129"/>
        <w:gridCol w:w="3417"/>
      </w:tblGrid>
      <w:tr w:rsidR="009E6FD7" w:rsidRPr="003E0E4C" w:rsidTr="003815D3">
        <w:trPr>
          <w:trHeight w:val="737"/>
        </w:trPr>
        <w:tc>
          <w:tcPr>
            <w:tcW w:w="0" w:type="auto"/>
            <w:shd w:val="clear" w:color="auto" w:fill="D9D9D9"/>
            <w:vAlign w:val="center"/>
          </w:tcPr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dopuszczająca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[1]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dostateczna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2]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dobra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3]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bardzo dobra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4]</w:t>
            </w:r>
          </w:p>
        </w:tc>
        <w:tc>
          <w:tcPr>
            <w:tcW w:w="0" w:type="auto"/>
            <w:shd w:val="clear" w:color="auto" w:fill="D9D9D9"/>
          </w:tcPr>
          <w:p w:rsidR="009E6FD7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Ocena celująca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[1 + 2 + 3 +4 + 5]</w:t>
            </w:r>
          </w:p>
        </w:tc>
      </w:tr>
      <w:tr w:rsidR="009E6FD7" w:rsidRPr="003E0E4C" w:rsidTr="003815D3">
        <w:tc>
          <w:tcPr>
            <w:tcW w:w="0" w:type="auto"/>
            <w:shd w:val="clear" w:color="auto" w:fill="auto"/>
          </w:tcPr>
          <w:p w:rsidR="009E6FD7" w:rsidRPr="0016068F" w:rsidRDefault="009E6FD7" w:rsidP="003815D3">
            <w:pPr>
              <w:pStyle w:val="NormalnyWeb"/>
              <w:spacing w:before="0" w:beforeAutospacing="0" w:after="0" w:line="259" w:lineRule="auto"/>
              <w:ind w:left="-11"/>
            </w:pPr>
            <w:r w:rsidRPr="0016068F">
              <w:rPr>
                <w:bCs/>
              </w:rPr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3E0E4C">
              <w:t xml:space="preserve">definiuje pojęcia </w:t>
            </w:r>
            <w:r w:rsidRPr="003E0E4C">
              <w:rPr>
                <w:i/>
                <w:iCs/>
              </w:rPr>
              <w:t xml:space="preserve">mol </w:t>
            </w:r>
            <w:r w:rsidRPr="003E0E4C">
              <w:t>i</w:t>
            </w:r>
            <w:r w:rsidRPr="003E0E4C">
              <w:rPr>
                <w:i/>
                <w:iCs/>
              </w:rPr>
              <w:t xml:space="preserve"> masa molowa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>
              <w:t>w</w:t>
            </w:r>
            <w:r w:rsidRPr="003E0E4C">
              <w:t xml:space="preserve">ykonuje obliczenia związane z pojęciem </w:t>
            </w:r>
            <w:r w:rsidRPr="003E0E4C">
              <w:rPr>
                <w:i/>
              </w:rPr>
              <w:t>masa cząsteczkowa</w:t>
            </w:r>
          </w:p>
          <w:p w:rsidR="009E6FD7" w:rsidRPr="00E14734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  <w:rPr>
                <w:i/>
              </w:rPr>
            </w:pPr>
            <w:r w:rsidRPr="003E0E4C">
              <w:t>wykonuje bardzo proste obliczenia związane z</w:t>
            </w:r>
            <w:r>
              <w:t> </w:t>
            </w:r>
            <w:r w:rsidRPr="003E0E4C">
              <w:t xml:space="preserve">pojęciami </w:t>
            </w:r>
            <w:r w:rsidRPr="00E14734">
              <w:rPr>
                <w:i/>
              </w:rPr>
              <w:t>mol</w:t>
            </w:r>
            <w:r w:rsidRPr="003E0E4C">
              <w:t xml:space="preserve"> i </w:t>
            </w:r>
            <w:r w:rsidRPr="00E14734">
              <w:rPr>
                <w:i/>
              </w:rPr>
              <w:t>masa molowa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3E0E4C">
              <w:t xml:space="preserve">podaje treść </w:t>
            </w:r>
            <w:r w:rsidRPr="003E0E4C">
              <w:rPr>
                <w:i/>
                <w:iCs/>
              </w:rPr>
              <w:t>prawa Avogadra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3E0E4C">
              <w:lastRenderedPageBreak/>
              <w:t>wykonuje proste obliczenia stechiometryczne związane z</w:t>
            </w:r>
            <w:r>
              <w:t> </w:t>
            </w:r>
            <w:r w:rsidRPr="003E0E4C">
              <w:t>prawem zachowania masy</w:t>
            </w:r>
          </w:p>
          <w:p w:rsidR="009E6FD7" w:rsidRPr="003E0E4C" w:rsidRDefault="009E6FD7" w:rsidP="003815D3">
            <w:pPr>
              <w:spacing w:line="259" w:lineRule="auto"/>
              <w:ind w:left="284" w:hanging="295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9E6FD7" w:rsidRPr="0016068F" w:rsidRDefault="009E6FD7" w:rsidP="003815D3">
            <w:pPr>
              <w:spacing w:line="259" w:lineRule="auto"/>
              <w:ind w:left="293" w:hanging="284"/>
              <w:rPr>
                <w:bCs/>
              </w:rPr>
            </w:pPr>
            <w:r w:rsidRPr="0016068F">
              <w:rPr>
                <w:bCs/>
              </w:rPr>
              <w:lastRenderedPageBreak/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84"/>
            </w:pPr>
            <w:r w:rsidRPr="003E0E4C">
              <w:t xml:space="preserve">wyjaśnia pojęcie </w:t>
            </w:r>
            <w:r w:rsidRPr="003E0E4C">
              <w:rPr>
                <w:i/>
                <w:iCs/>
              </w:rPr>
              <w:t>objętość molowa gazów</w:t>
            </w:r>
          </w:p>
          <w:p w:rsidR="009E6FD7" w:rsidRPr="00E14734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84"/>
              <w:rPr>
                <w:i/>
              </w:rPr>
            </w:pPr>
            <w:r w:rsidRPr="003E0E4C">
              <w:t xml:space="preserve">wykonuje proste obliczenia związane z pojęciami: </w:t>
            </w:r>
            <w:r w:rsidRPr="00E14734">
              <w:rPr>
                <w:i/>
              </w:rPr>
              <w:t>mol</w:t>
            </w:r>
            <w:r w:rsidRPr="003E0E4C">
              <w:t xml:space="preserve">, </w:t>
            </w:r>
            <w:r w:rsidRPr="00E14734">
              <w:rPr>
                <w:i/>
              </w:rPr>
              <w:t>masa molowa</w:t>
            </w:r>
            <w:r w:rsidRPr="003E0E4C">
              <w:t xml:space="preserve">, </w:t>
            </w:r>
            <w:r w:rsidRPr="00E14734">
              <w:rPr>
                <w:i/>
              </w:rPr>
              <w:t>objętość molowa gazów w warunkach normalnych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84"/>
            </w:pPr>
            <w:r w:rsidRPr="003E0E4C">
              <w:t xml:space="preserve">wyjaśnia pojęcia: </w:t>
            </w:r>
            <w:r w:rsidRPr="003E0E4C">
              <w:rPr>
                <w:i/>
              </w:rPr>
              <w:t>skład jakościowy</w:t>
            </w:r>
            <w:r w:rsidRPr="00E14734">
              <w:t xml:space="preserve">, </w:t>
            </w:r>
            <w:r w:rsidRPr="003E0E4C">
              <w:rPr>
                <w:i/>
              </w:rPr>
              <w:t>skład ilościowy</w:t>
            </w:r>
            <w:r w:rsidRPr="00E14734">
              <w:t xml:space="preserve">, </w:t>
            </w:r>
            <w:r w:rsidRPr="003E0E4C">
              <w:rPr>
                <w:i/>
              </w:rPr>
              <w:t>wzór empiryczny</w:t>
            </w:r>
            <w:r w:rsidRPr="00E14734">
              <w:t>,</w:t>
            </w:r>
            <w:r w:rsidRPr="003E0E4C">
              <w:rPr>
                <w:i/>
              </w:rPr>
              <w:t xml:space="preserve"> wzór rzeczywisty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84"/>
            </w:pPr>
            <w:r w:rsidRPr="003E0E4C">
              <w:t xml:space="preserve">wyjaśnia różnicę </w:t>
            </w:r>
            <w:r w:rsidRPr="003E0E4C">
              <w:lastRenderedPageBreak/>
              <w:t>między wzorem empirycznym a</w:t>
            </w:r>
            <w:r>
              <w:t> </w:t>
            </w:r>
            <w:r w:rsidRPr="003E0E4C">
              <w:t>wzorem rzeczywistym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84"/>
            </w:pPr>
            <w:r w:rsidRPr="003E0E4C">
              <w:t xml:space="preserve">wyjaśnia, na czym polegają </w:t>
            </w:r>
            <w:r w:rsidRPr="007C5AB4">
              <w:rPr>
                <w:iCs/>
              </w:rPr>
              <w:t>obliczenia stechiometryczne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84"/>
            </w:pPr>
            <w:r w:rsidRPr="003E0E4C">
              <w:t>interpretuje równania reakcji chemicznych na sposób cząsteczkowy, molowy, ilościowo w masach molowych, ilościowo w</w:t>
            </w:r>
            <w:r>
              <w:t> </w:t>
            </w:r>
            <w:proofErr w:type="spellStart"/>
            <w:r w:rsidRPr="003E0E4C">
              <w:t>objętościach</w:t>
            </w:r>
            <w:proofErr w:type="spellEnd"/>
            <w:r w:rsidRPr="003E0E4C">
              <w:t xml:space="preserve"> molowych (gazy) oraz ilościowo w</w:t>
            </w:r>
            <w:r>
              <w:t> </w:t>
            </w:r>
            <w:r w:rsidRPr="003E0E4C">
              <w:t>liczbach cząsteczek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84"/>
            </w:pPr>
            <w:r w:rsidRPr="003E0E4C">
              <w:t xml:space="preserve">projektuje doświadczenie </w:t>
            </w:r>
            <w:r w:rsidRPr="003E0E4C">
              <w:rPr>
                <w:i/>
              </w:rPr>
              <w:t>Potwierdzenie prawa zachowania masy</w:t>
            </w:r>
          </w:p>
          <w:p w:rsidR="009E6FD7" w:rsidRPr="00E1580F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84"/>
            </w:pPr>
            <w:r w:rsidRPr="003E0E4C">
              <w:t>wykonuje proste obliczenia stechiometryczne związane z</w:t>
            </w:r>
            <w:r>
              <w:t> </w:t>
            </w:r>
            <w:r w:rsidRPr="003E0E4C">
              <w:t>masą molową oraz objętością molową substratów i</w:t>
            </w:r>
            <w:r>
              <w:t> </w:t>
            </w:r>
            <w:r w:rsidRPr="003E0E4C">
              <w:t>produktów reakcji chemicznej</w:t>
            </w:r>
          </w:p>
        </w:tc>
        <w:tc>
          <w:tcPr>
            <w:tcW w:w="0" w:type="auto"/>
            <w:shd w:val="clear" w:color="auto" w:fill="auto"/>
          </w:tcPr>
          <w:p w:rsidR="009E6FD7" w:rsidRPr="0016068F" w:rsidRDefault="009E6FD7" w:rsidP="003815D3">
            <w:pPr>
              <w:spacing w:line="259" w:lineRule="auto"/>
              <w:ind w:left="301" w:hanging="283"/>
              <w:rPr>
                <w:bCs/>
              </w:rPr>
            </w:pPr>
            <w:r w:rsidRPr="0016068F">
              <w:rPr>
                <w:bCs/>
              </w:rPr>
              <w:lastRenderedPageBreak/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3E0E4C">
              <w:t xml:space="preserve">wyjaśnia pojęcia </w:t>
            </w:r>
            <w:r w:rsidRPr="003E0E4C">
              <w:rPr>
                <w:i/>
                <w:iCs/>
              </w:rPr>
              <w:t xml:space="preserve">liczba Avogadra </w:t>
            </w:r>
            <w:r w:rsidRPr="003E0E4C">
              <w:t>i</w:t>
            </w:r>
            <w:r w:rsidRPr="003E0E4C">
              <w:rPr>
                <w:i/>
                <w:iCs/>
              </w:rPr>
              <w:t xml:space="preserve"> stała Avogadra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3E0E4C">
              <w:t xml:space="preserve">wykonuje obliczenia związane z pojęciami: </w:t>
            </w:r>
            <w:r w:rsidRPr="007C5AB4">
              <w:rPr>
                <w:i/>
              </w:rPr>
              <w:t>mol</w:t>
            </w:r>
            <w:r w:rsidRPr="003E0E4C">
              <w:t xml:space="preserve">, </w:t>
            </w:r>
            <w:r w:rsidRPr="007C5AB4">
              <w:rPr>
                <w:i/>
              </w:rPr>
              <w:t>masa molowa</w:t>
            </w:r>
            <w:r w:rsidRPr="003E0E4C">
              <w:t xml:space="preserve">, </w:t>
            </w:r>
            <w:r w:rsidRPr="007C5AB4">
              <w:rPr>
                <w:i/>
              </w:rPr>
              <w:t>objętość molowa gazów</w:t>
            </w:r>
            <w:r w:rsidRPr="003E0E4C">
              <w:t xml:space="preserve">, </w:t>
            </w:r>
            <w:r w:rsidRPr="007C5AB4">
              <w:rPr>
                <w:i/>
              </w:rPr>
              <w:t>liczba Avogadra</w:t>
            </w:r>
            <w:r w:rsidRPr="003E0E4C">
              <w:t xml:space="preserve"> </w:t>
            </w:r>
            <w:r>
              <w:br/>
            </w:r>
            <w:r w:rsidRPr="003E0E4C">
              <w:t>(o większym stopniu trudności)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3E0E4C">
              <w:t xml:space="preserve">wykonuje </w:t>
            </w:r>
            <w:r w:rsidRPr="003E0E4C">
              <w:lastRenderedPageBreak/>
              <w:t xml:space="preserve">obliczenia związane z pojęciami </w:t>
            </w:r>
            <w:r w:rsidRPr="00B91FB9">
              <w:t>stosunku atomowego, masowego i</w:t>
            </w:r>
            <w:r>
              <w:t> </w:t>
            </w:r>
            <w:r w:rsidRPr="00B91FB9">
              <w:t>procentowego pierwiastków w związku chemicznym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3E0E4C">
              <w:t>wykonuje obliczenia związane z prawem stałości składu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3E0E4C">
              <w:t>oblicza skład procentowy związków chemicznych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3E0E4C">
              <w:t>rozwiązuje proste zadania związane z ustaleniem wzorów elementarnych i rzeczywistych związków chemicznych</w:t>
            </w:r>
          </w:p>
          <w:p w:rsidR="009E6FD7" w:rsidRPr="003E0E4C" w:rsidRDefault="009E6FD7" w:rsidP="003815D3">
            <w:pPr>
              <w:spacing w:line="259" w:lineRule="auto"/>
              <w:ind w:left="301" w:hanging="283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9E6FD7" w:rsidRPr="0016068F" w:rsidRDefault="009E6FD7" w:rsidP="003815D3">
            <w:pPr>
              <w:spacing w:line="259" w:lineRule="auto"/>
              <w:ind w:left="309" w:hanging="309"/>
              <w:rPr>
                <w:bCs/>
              </w:rPr>
            </w:pPr>
            <w:r w:rsidRPr="0016068F">
              <w:rPr>
                <w:bCs/>
              </w:rPr>
              <w:lastRenderedPageBreak/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309"/>
            </w:pPr>
            <w:r w:rsidRPr="003E0E4C">
              <w:t>porównuje gęstości różnych gazów na podstawie znajomości ich mas molowych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309"/>
              <w:rPr>
                <w:b/>
                <w:bCs/>
              </w:rPr>
            </w:pPr>
            <w:r w:rsidRPr="003E0E4C">
              <w:t xml:space="preserve">wykonuje obliczenia stechiometryczne dotyczące mas molowych, objętości molowych, liczby cząsteczek </w:t>
            </w:r>
            <w:r>
              <w:t>w reakcji po zmieszaniu reagentów w stosunku stechiometrycznym</w:t>
            </w:r>
            <w:r w:rsidRPr="003E0E4C">
              <w:t xml:space="preserve"> (o znacznym stopniu trudności)</w:t>
            </w:r>
          </w:p>
        </w:tc>
        <w:tc>
          <w:tcPr>
            <w:tcW w:w="0" w:type="auto"/>
          </w:tcPr>
          <w:p w:rsidR="009E6FD7" w:rsidRDefault="009E6FD7" w:rsidP="003815D3">
            <w:pPr>
              <w:spacing w:line="259" w:lineRule="auto"/>
              <w:ind w:left="309" w:hanging="309"/>
              <w:rPr>
                <w:bCs/>
              </w:rPr>
            </w:pPr>
            <w:r>
              <w:rPr>
                <w:bCs/>
              </w:rPr>
              <w:t>Uczeń:</w:t>
            </w:r>
          </w:p>
          <w:p w:rsidR="009E6FD7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309"/>
            </w:pPr>
            <w:r w:rsidRPr="003E0E4C">
              <w:t xml:space="preserve">wykonuje obliczenia stechiometryczne dotyczące mas molowych, objętości molowych, liczby cząsteczek oraz </w:t>
            </w:r>
            <w:proofErr w:type="spellStart"/>
            <w:r w:rsidRPr="003E0E4C">
              <w:t>niestechiometrycznych</w:t>
            </w:r>
            <w:proofErr w:type="spellEnd"/>
            <w:r w:rsidRPr="003E0E4C">
              <w:t xml:space="preserve"> ilości substratów i produktów (o znacznym stopniu trudności)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309"/>
            </w:pPr>
            <w:r>
              <w:t xml:space="preserve">wykonuje obliczenia pozwalające ustalić, w jakim stosunku zostały zmieszane substraty poddane analogicznej reakcji na podstawie łącznej ilości </w:t>
            </w:r>
            <w:r>
              <w:lastRenderedPageBreak/>
              <w:t>zużytego reagenta i łącznej ilości powstałego produktu</w:t>
            </w:r>
          </w:p>
          <w:p w:rsidR="009E6FD7" w:rsidRPr="0016068F" w:rsidRDefault="009E6FD7" w:rsidP="003815D3">
            <w:pPr>
              <w:spacing w:line="259" w:lineRule="auto"/>
              <w:ind w:left="309" w:hanging="309"/>
              <w:rPr>
                <w:bCs/>
              </w:rPr>
            </w:pPr>
          </w:p>
        </w:tc>
      </w:tr>
    </w:tbl>
    <w:p w:rsidR="009E6FD7" w:rsidRDefault="009E6FD7" w:rsidP="009E6FD7">
      <w:pPr>
        <w:pStyle w:val="NormalnyWeb"/>
        <w:suppressAutoHyphens/>
        <w:spacing w:before="0" w:beforeAutospacing="0" w:after="0" w:line="259" w:lineRule="auto"/>
        <w:rPr>
          <w:b/>
          <w:bCs/>
          <w:sz w:val="27"/>
          <w:szCs w:val="27"/>
        </w:rPr>
      </w:pPr>
    </w:p>
    <w:p w:rsidR="009E6FD7" w:rsidRPr="003E0E4C" w:rsidRDefault="009E6FD7" w:rsidP="009E6FD7">
      <w:pPr>
        <w:pStyle w:val="NormalnyWeb"/>
        <w:spacing w:before="0" w:beforeAutospacing="0" w:after="0" w:line="259" w:lineRule="auto"/>
        <w:ind w:left="-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 w:rsidRPr="003E0E4C">
        <w:rPr>
          <w:b/>
          <w:bCs/>
          <w:sz w:val="28"/>
          <w:szCs w:val="28"/>
        </w:rPr>
        <w:t>Reakcje utleniania</w:t>
      </w:r>
      <w:r>
        <w:rPr>
          <w:b/>
          <w:bCs/>
          <w:sz w:val="28"/>
          <w:szCs w:val="28"/>
        </w:rPr>
        <w:t>-</w:t>
      </w:r>
      <w:r w:rsidRPr="003E0E4C">
        <w:rPr>
          <w:b/>
          <w:bCs/>
          <w:sz w:val="28"/>
          <w:szCs w:val="28"/>
        </w:rPr>
        <w:t>redukcji. Elektrochemia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33"/>
        <w:gridCol w:w="3100"/>
        <w:gridCol w:w="3010"/>
        <w:gridCol w:w="2614"/>
        <w:gridCol w:w="2863"/>
      </w:tblGrid>
      <w:tr w:rsidR="009E6FD7" w:rsidRPr="003E0E4C" w:rsidTr="003815D3">
        <w:trPr>
          <w:trHeight w:val="737"/>
        </w:trPr>
        <w:tc>
          <w:tcPr>
            <w:tcW w:w="0" w:type="auto"/>
            <w:shd w:val="clear" w:color="auto" w:fill="D9D9D9"/>
            <w:vAlign w:val="center"/>
          </w:tcPr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lastRenderedPageBreak/>
              <w:t>Ocena dopuszczająca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[1]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dostateczna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2]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dobra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3]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bardzo dobra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4]</w:t>
            </w:r>
          </w:p>
        </w:tc>
        <w:tc>
          <w:tcPr>
            <w:tcW w:w="0" w:type="auto"/>
            <w:shd w:val="clear" w:color="auto" w:fill="D9D9D9"/>
          </w:tcPr>
          <w:p w:rsidR="009E6FD7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Ocena celująca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[1 + 2 + 3 + 4 + 5]</w:t>
            </w:r>
          </w:p>
        </w:tc>
      </w:tr>
      <w:tr w:rsidR="009E6FD7" w:rsidRPr="003E0E4C" w:rsidTr="003815D3">
        <w:tc>
          <w:tcPr>
            <w:tcW w:w="0" w:type="auto"/>
            <w:shd w:val="clear" w:color="auto" w:fill="auto"/>
          </w:tcPr>
          <w:p w:rsidR="009E6FD7" w:rsidRPr="0016068F" w:rsidRDefault="009E6FD7" w:rsidP="003815D3">
            <w:pPr>
              <w:pStyle w:val="NormalnyWeb"/>
              <w:spacing w:before="0" w:beforeAutospacing="0" w:after="0" w:line="259" w:lineRule="auto"/>
            </w:pPr>
            <w:r w:rsidRPr="0016068F">
              <w:rPr>
                <w:bCs/>
              </w:rPr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definiuje pojęcie </w:t>
            </w:r>
            <w:r w:rsidRPr="003E0E4C">
              <w:rPr>
                <w:i/>
                <w:iCs/>
              </w:rPr>
              <w:t>stopień utlenienia pierwiastka chemicznego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wymienia reguły obliczania stopni utlenienia pierwiastków w związkach chemicznych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określa stopnie utlenienia pierwiastków w prostych związkach chemicznych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definiuje pojęcia: </w:t>
            </w:r>
            <w:r w:rsidRPr="003E0E4C">
              <w:rPr>
                <w:i/>
                <w:iCs/>
              </w:rPr>
              <w:t>reakcja utleniania</w:t>
            </w:r>
            <w:r w:rsidRPr="003E0E4C">
              <w:t>-</w:t>
            </w:r>
            <w:r w:rsidRPr="003E0E4C">
              <w:rPr>
                <w:i/>
                <w:iCs/>
              </w:rPr>
              <w:t xml:space="preserve">redukcji </w:t>
            </w:r>
            <w:r w:rsidRPr="00E14734">
              <w:rPr>
                <w:iCs/>
              </w:rPr>
              <w:t>(</w:t>
            </w:r>
            <w:proofErr w:type="spellStart"/>
            <w:r w:rsidRPr="003E0E4C">
              <w:rPr>
                <w:i/>
                <w:iCs/>
              </w:rPr>
              <w:t>redoks</w:t>
            </w:r>
            <w:proofErr w:type="spellEnd"/>
            <w:r w:rsidRPr="00E14734">
              <w:rPr>
                <w:iCs/>
              </w:rPr>
              <w:t>)</w:t>
            </w:r>
            <w:r w:rsidRPr="003E0E4C">
              <w:t xml:space="preserve">, </w:t>
            </w:r>
            <w:r w:rsidRPr="003E0E4C">
              <w:rPr>
                <w:i/>
                <w:iCs/>
              </w:rPr>
              <w:t>utleniacz</w:t>
            </w:r>
            <w:r w:rsidRPr="003E0E4C">
              <w:t xml:space="preserve">, </w:t>
            </w:r>
            <w:r w:rsidRPr="003E0E4C">
              <w:rPr>
                <w:i/>
                <w:iCs/>
              </w:rPr>
              <w:t>reduktor</w:t>
            </w:r>
            <w:r w:rsidRPr="00E14734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utlenianie</w:t>
            </w:r>
            <w:r w:rsidRPr="00E14734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redukcja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zapisuje proste schematy bilansu elektronowego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wskazuje w prostych reakcjach </w:t>
            </w:r>
            <w:proofErr w:type="spellStart"/>
            <w:r w:rsidRPr="003E0E4C">
              <w:t>redoks</w:t>
            </w:r>
            <w:proofErr w:type="spellEnd"/>
            <w:r w:rsidRPr="003E0E4C">
              <w:t xml:space="preserve"> utleniacz, reduktor, </w:t>
            </w:r>
            <w:r w:rsidRPr="003E0E4C">
              <w:lastRenderedPageBreak/>
              <w:t>proces utleniania i proces redukcji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określa etapy ustalania współczynników stechiometrycznych w</w:t>
            </w:r>
            <w:r>
              <w:t> </w:t>
            </w:r>
            <w:r w:rsidRPr="003E0E4C">
              <w:t xml:space="preserve">równaniach reakcji </w:t>
            </w:r>
            <w:proofErr w:type="spellStart"/>
            <w:r w:rsidRPr="003E0E4C">
              <w:t>redoks</w:t>
            </w:r>
            <w:proofErr w:type="spellEnd"/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wymienia najważniejsze reduktory stosowane w</w:t>
            </w:r>
            <w:r>
              <w:t> </w:t>
            </w:r>
            <w:r w:rsidRPr="003E0E4C">
              <w:t>przemyśle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wyjaśnia pojęci</w:t>
            </w:r>
            <w:r>
              <w:t>a:</w:t>
            </w:r>
            <w:r w:rsidRPr="003E0E4C">
              <w:t xml:space="preserve"> </w:t>
            </w:r>
            <w:r w:rsidRPr="003E0E4C">
              <w:rPr>
                <w:i/>
                <w:iCs/>
              </w:rPr>
              <w:t>ogniwo galwaniczne</w:t>
            </w:r>
            <w:r w:rsidRPr="00E14734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półogniwo</w:t>
            </w:r>
            <w:r w:rsidRPr="00E14734">
              <w:rPr>
                <w:iCs/>
              </w:rPr>
              <w:t xml:space="preserve">, </w:t>
            </w:r>
            <w:r w:rsidRPr="003E0E4C">
              <w:rPr>
                <w:i/>
                <w:iCs/>
              </w:rPr>
              <w:t>elektroda</w:t>
            </w:r>
            <w:r w:rsidRPr="00E14734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katoda</w:t>
            </w:r>
            <w:r w:rsidRPr="00E14734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anoda</w:t>
            </w:r>
            <w:r w:rsidRPr="00E14734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klucz elektrolityczny</w:t>
            </w:r>
            <w:r w:rsidRPr="00E14734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SEM</w:t>
            </w:r>
            <w:r w:rsidRPr="003E0E4C">
              <w:t xml:space="preserve"> 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>
              <w:t xml:space="preserve">odczytuje </w:t>
            </w:r>
            <w:r w:rsidRPr="003E0E4C">
              <w:t>schemat ogniwa galwanicznego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ustala znaki elektrod w</w:t>
            </w:r>
            <w:r>
              <w:t> </w:t>
            </w:r>
            <w:r w:rsidRPr="003E0E4C">
              <w:t>ogniwie galwanicznym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wyjaśnia pojęcie </w:t>
            </w:r>
            <w:r w:rsidRPr="003E0E4C">
              <w:rPr>
                <w:i/>
                <w:iCs/>
              </w:rPr>
              <w:t xml:space="preserve">potencjał elektrody </w:t>
            </w:r>
            <w:r w:rsidRPr="00E14734">
              <w:rPr>
                <w:iCs/>
              </w:rPr>
              <w:t>(</w:t>
            </w:r>
            <w:r w:rsidRPr="003E0E4C">
              <w:rPr>
                <w:i/>
                <w:iCs/>
              </w:rPr>
              <w:t>potencjał półogniwa</w:t>
            </w:r>
            <w:r w:rsidRPr="00E14734">
              <w:rPr>
                <w:iCs/>
              </w:rPr>
              <w:t>)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wyjaśnia pojęcie </w:t>
            </w:r>
            <w:r w:rsidRPr="003E0E4C">
              <w:rPr>
                <w:i/>
                <w:iCs/>
              </w:rPr>
              <w:t xml:space="preserve">standardowa </w:t>
            </w:r>
            <w:r w:rsidRPr="00E14734">
              <w:rPr>
                <w:iCs/>
              </w:rPr>
              <w:t>(</w:t>
            </w:r>
            <w:r w:rsidRPr="003E0E4C">
              <w:rPr>
                <w:i/>
                <w:iCs/>
              </w:rPr>
              <w:t>normalna</w:t>
            </w:r>
            <w:r w:rsidRPr="00E14734">
              <w:rPr>
                <w:iCs/>
              </w:rPr>
              <w:t>)</w:t>
            </w:r>
            <w:r w:rsidRPr="003E0E4C">
              <w:rPr>
                <w:i/>
                <w:iCs/>
              </w:rPr>
              <w:t xml:space="preserve"> elektroda wodorowa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lastRenderedPageBreak/>
              <w:t xml:space="preserve">wyjaśnia pojęcie </w:t>
            </w:r>
            <w:r w:rsidRPr="003E0E4C">
              <w:rPr>
                <w:i/>
              </w:rPr>
              <w:t>szereg elektrochemiczny metali</w:t>
            </w:r>
          </w:p>
          <w:p w:rsidR="009E6FD7" w:rsidRPr="000E133B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</w:p>
        </w:tc>
        <w:tc>
          <w:tcPr>
            <w:tcW w:w="0" w:type="auto"/>
            <w:shd w:val="clear" w:color="auto" w:fill="auto"/>
          </w:tcPr>
          <w:p w:rsidR="009E6FD7" w:rsidRPr="0016068F" w:rsidRDefault="009E6FD7" w:rsidP="003815D3">
            <w:pPr>
              <w:pStyle w:val="NormalnyWeb"/>
              <w:spacing w:before="0" w:beforeAutospacing="0" w:after="0" w:line="259" w:lineRule="auto"/>
              <w:ind w:left="293" w:hanging="293"/>
            </w:pPr>
            <w:r w:rsidRPr="0016068F">
              <w:rPr>
                <w:bCs/>
              </w:rPr>
              <w:lastRenderedPageBreak/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>oblicza zgodnie z regułami stopnie utlenienia pierwiastków w związkach chemicznych i jonach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 xml:space="preserve">wymienia przykłady reakcji </w:t>
            </w:r>
            <w:proofErr w:type="spellStart"/>
            <w:r w:rsidRPr="003E0E4C">
              <w:t>redoks</w:t>
            </w:r>
            <w:proofErr w:type="spellEnd"/>
            <w:r w:rsidRPr="003E0E4C">
              <w:t xml:space="preserve"> oraz wskazuje w nich utleniacz, reduktor, proces utleniania i proces redukcji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>dobiera współczynniki stechiometryczne metodą bilansu elektronowego w</w:t>
            </w:r>
            <w:r>
              <w:t> </w:t>
            </w:r>
            <w:r w:rsidRPr="003E0E4C">
              <w:t xml:space="preserve">prostych równaniach reakcji </w:t>
            </w:r>
            <w:proofErr w:type="spellStart"/>
            <w:r w:rsidRPr="003E0E4C">
              <w:t>redoks</w:t>
            </w:r>
            <w:proofErr w:type="spellEnd"/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>wyjaśnia, na czym polega otrzymywanie metali z rud z</w:t>
            </w:r>
            <w:r>
              <w:t> </w:t>
            </w:r>
            <w:r w:rsidRPr="003E0E4C">
              <w:t xml:space="preserve">zastosowaniem reakcji </w:t>
            </w:r>
            <w:proofErr w:type="spellStart"/>
            <w:r w:rsidRPr="003E0E4C">
              <w:t>redoks</w:t>
            </w:r>
            <w:proofErr w:type="spellEnd"/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 xml:space="preserve">wyjaśnia pojęcia </w:t>
            </w:r>
            <w:r w:rsidRPr="003E0E4C">
              <w:rPr>
                <w:i/>
                <w:iCs/>
              </w:rPr>
              <w:t>szereg aktywności metali</w:t>
            </w:r>
            <w:r w:rsidRPr="003E0E4C">
              <w:t xml:space="preserve"> i </w:t>
            </w:r>
            <w:r w:rsidRPr="003E0E4C">
              <w:rPr>
                <w:i/>
                <w:iCs/>
              </w:rPr>
              <w:t>reakcja dysproporcjonowania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 xml:space="preserve">projektuje doświadczenie chemiczne </w:t>
            </w:r>
            <w:r w:rsidRPr="003E0E4C">
              <w:rPr>
                <w:i/>
                <w:iCs/>
              </w:rPr>
              <w:t xml:space="preserve">Porównanie aktywności chemicznej </w:t>
            </w:r>
            <w:r w:rsidRPr="003E0E4C">
              <w:rPr>
                <w:i/>
                <w:iCs/>
              </w:rPr>
              <w:lastRenderedPageBreak/>
              <w:t xml:space="preserve">żelaza, miedzi i wapnia </w:t>
            </w:r>
            <w:r w:rsidRPr="003E0E4C">
              <w:t>oraz zapisuje odpowiednie równania reakcji chemicznych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>
              <w:t>zapisuje</w:t>
            </w:r>
            <w:r w:rsidRPr="003E0E4C">
              <w:t xml:space="preserve"> równania reakcji rozcieńczonych i stężonych roztworów kwasów: azotowego(V)</w:t>
            </w:r>
            <w:r>
              <w:t xml:space="preserve"> </w:t>
            </w:r>
            <w:r w:rsidRPr="003E0E4C">
              <w:t>i</w:t>
            </w:r>
            <w:r>
              <w:t> siarkowego(VI) z Al</w:t>
            </w:r>
            <w:r w:rsidRPr="003E0E4C">
              <w:t>, Fe, Cu,</w:t>
            </w:r>
            <w:r>
              <w:t> </w:t>
            </w:r>
            <w:r w:rsidRPr="003E0E4C">
              <w:t>Ag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>analizuje informacje wynikające z położenia metali w szeregu elektrochemicznym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>podaje zasadę działania ogniwa galwanicznego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>dokonuje podziału ogniw na odwracalne i nieodwracalne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 xml:space="preserve">definiuje pojęcia </w:t>
            </w:r>
            <w:r w:rsidRPr="003E0E4C">
              <w:rPr>
                <w:i/>
                <w:iCs/>
              </w:rPr>
              <w:t xml:space="preserve">potencjał standardowy półogniwa </w:t>
            </w:r>
            <w:r w:rsidRPr="003E0E4C">
              <w:t>i</w:t>
            </w:r>
            <w:r>
              <w:t> </w:t>
            </w:r>
            <w:r w:rsidRPr="003E0E4C">
              <w:rPr>
                <w:i/>
                <w:iCs/>
              </w:rPr>
              <w:t>szereg elektrochemiczny metali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>opisuje budowę i działanie źródeł prądu stałego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  <w:rPr>
                <w:b/>
                <w:bCs/>
              </w:rPr>
            </w:pPr>
            <w:r w:rsidRPr="003E0E4C">
              <w:t xml:space="preserve">projektuje i wykonuje doświadczenie </w:t>
            </w:r>
            <w:r w:rsidRPr="00767E8E">
              <w:rPr>
                <w:i/>
              </w:rPr>
              <w:t>Badanie wpływu różnych czynników na</w:t>
            </w:r>
            <w:r>
              <w:rPr>
                <w:i/>
              </w:rPr>
              <w:t> </w:t>
            </w:r>
            <w:r w:rsidRPr="00767E8E">
              <w:rPr>
                <w:i/>
              </w:rPr>
              <w:t>szybkość korozji elektrochemicznej</w:t>
            </w:r>
          </w:p>
        </w:tc>
        <w:tc>
          <w:tcPr>
            <w:tcW w:w="0" w:type="auto"/>
            <w:shd w:val="clear" w:color="auto" w:fill="auto"/>
          </w:tcPr>
          <w:p w:rsidR="009E6FD7" w:rsidRPr="0016068F" w:rsidRDefault="009E6FD7" w:rsidP="003815D3">
            <w:pPr>
              <w:pStyle w:val="NormalnyWeb"/>
              <w:spacing w:before="0" w:beforeAutospacing="0" w:after="0" w:line="259" w:lineRule="auto"/>
              <w:ind w:left="301" w:hanging="301"/>
            </w:pPr>
            <w:r w:rsidRPr="0016068F">
              <w:rPr>
                <w:bCs/>
              </w:rPr>
              <w:lastRenderedPageBreak/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301"/>
            </w:pPr>
            <w:r w:rsidRPr="003E0E4C">
              <w:t>przewiduje typowe stopnie utlenienia pierwiastków chemicznych na podstawie konfiguracji elektronowej ich atomów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301"/>
            </w:pPr>
            <w:r w:rsidRPr="003E0E4C">
              <w:t>analizuje równania reakcji chemicznych i określa, które z</w:t>
            </w:r>
            <w:r>
              <w:t> </w:t>
            </w:r>
            <w:r w:rsidRPr="003E0E4C">
              <w:t xml:space="preserve">nich są reakcjami </w:t>
            </w:r>
            <w:proofErr w:type="spellStart"/>
            <w:r w:rsidRPr="003E0E4C">
              <w:t>redoks</w:t>
            </w:r>
            <w:proofErr w:type="spellEnd"/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301"/>
            </w:pPr>
            <w:r w:rsidRPr="003E0E4C">
              <w:t xml:space="preserve">projektuje i przeprowadza doświadczenie chemiczne </w:t>
            </w:r>
            <w:r w:rsidRPr="003E0E4C">
              <w:rPr>
                <w:i/>
                <w:iCs/>
              </w:rPr>
              <w:t>Reakcje wybranych metali z</w:t>
            </w:r>
            <w:r>
              <w:rPr>
                <w:i/>
                <w:iCs/>
              </w:rPr>
              <w:t> </w:t>
            </w:r>
            <w:r w:rsidRPr="003E0E4C">
              <w:rPr>
                <w:i/>
                <w:iCs/>
              </w:rPr>
              <w:t>roztworami kwasu azotowego(V) – stężonym i</w:t>
            </w:r>
            <w:r>
              <w:rPr>
                <w:i/>
                <w:iCs/>
              </w:rPr>
              <w:t> </w:t>
            </w:r>
            <w:r w:rsidRPr="003E0E4C">
              <w:rPr>
                <w:i/>
                <w:iCs/>
              </w:rPr>
              <w:t>rozcieńczonym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301"/>
            </w:pPr>
            <w:r w:rsidRPr="003E0E4C">
              <w:rPr>
                <w:iCs/>
              </w:rPr>
              <w:t xml:space="preserve">projektuje i przeprowadza doświadczenie </w:t>
            </w:r>
            <w:r w:rsidRPr="003E0E4C">
              <w:rPr>
                <w:i/>
                <w:iCs/>
              </w:rPr>
              <w:t>Reakcje wybranych metali z</w:t>
            </w:r>
            <w:r>
              <w:rPr>
                <w:i/>
                <w:iCs/>
              </w:rPr>
              <w:t> </w:t>
            </w:r>
            <w:r w:rsidRPr="003E0E4C">
              <w:rPr>
                <w:i/>
                <w:iCs/>
              </w:rPr>
              <w:t>roztworami kwasu siarkowego(VI) – stężonym i</w:t>
            </w:r>
            <w:r>
              <w:rPr>
                <w:i/>
                <w:iCs/>
              </w:rPr>
              <w:t> </w:t>
            </w:r>
            <w:r w:rsidRPr="003E0E4C">
              <w:rPr>
                <w:i/>
                <w:iCs/>
              </w:rPr>
              <w:t>rozcieńczonym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301"/>
            </w:pPr>
            <w:r w:rsidRPr="003E0E4C">
              <w:t xml:space="preserve">dobiera współczynniki </w:t>
            </w:r>
            <w:r w:rsidRPr="003E0E4C">
              <w:lastRenderedPageBreak/>
              <w:t>stechiometryczne metodą bilansu elektronowego w</w:t>
            </w:r>
            <w:r>
              <w:t> </w:t>
            </w:r>
            <w:r w:rsidRPr="003E0E4C">
              <w:t xml:space="preserve">równaniach reakcji </w:t>
            </w:r>
            <w:proofErr w:type="spellStart"/>
            <w:r w:rsidRPr="003E0E4C">
              <w:t>redoks</w:t>
            </w:r>
            <w:proofErr w:type="spellEnd"/>
            <w:r w:rsidRPr="003E0E4C">
              <w:t>, w tym w reakcjach dysproporcjonowania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301"/>
            </w:pPr>
            <w:r w:rsidRPr="003E0E4C">
              <w:t>określa, które pierwiastki chemiczne w stanie wolnym lub w związkach chemicznych mogą być utleniaczami, a które reduktorami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301"/>
            </w:pPr>
            <w:r w:rsidRPr="003E0E4C">
              <w:t>oblicza SEM ogniwa galwanicznego na podstawie standardowych potencjałów półogniw, z których jest ono zbudowane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301"/>
            </w:pPr>
            <w:r w:rsidRPr="003E0E4C">
              <w:t>omawia zjawisko pasywacji</w:t>
            </w:r>
            <w:r>
              <w:t xml:space="preserve"> </w:t>
            </w:r>
            <w:r w:rsidRPr="003E0E4C">
              <w:t>glinu i wynikające z niego zastosowania glinu</w:t>
            </w:r>
          </w:p>
          <w:p w:rsidR="009E6FD7" w:rsidRDefault="009E6FD7" w:rsidP="003815D3">
            <w:pPr>
              <w:pStyle w:val="NormalnyWeb"/>
              <w:spacing w:before="0" w:beforeAutospacing="0" w:after="0" w:line="259" w:lineRule="auto"/>
              <w:ind w:left="301" w:hanging="301"/>
              <w:rPr>
                <w:b/>
                <w:bCs/>
              </w:rPr>
            </w:pPr>
          </w:p>
          <w:p w:rsidR="009E6FD7" w:rsidRDefault="009E6FD7" w:rsidP="003815D3">
            <w:pPr>
              <w:pStyle w:val="NormalnyWeb"/>
              <w:spacing w:before="0" w:beforeAutospacing="0" w:after="0" w:line="259" w:lineRule="auto"/>
              <w:ind w:left="301" w:hanging="301"/>
              <w:rPr>
                <w:b/>
                <w:bCs/>
              </w:rPr>
            </w:pPr>
          </w:p>
          <w:p w:rsidR="009E6FD7" w:rsidRDefault="009E6FD7" w:rsidP="003815D3">
            <w:pPr>
              <w:spacing w:line="259" w:lineRule="auto"/>
            </w:pPr>
          </w:p>
          <w:p w:rsidR="009E6FD7" w:rsidRPr="00BE0D5E" w:rsidRDefault="009E6FD7" w:rsidP="003815D3">
            <w:pPr>
              <w:spacing w:line="259" w:lineRule="auto"/>
            </w:pPr>
          </w:p>
        </w:tc>
        <w:tc>
          <w:tcPr>
            <w:tcW w:w="0" w:type="auto"/>
            <w:shd w:val="clear" w:color="auto" w:fill="auto"/>
          </w:tcPr>
          <w:p w:rsidR="009E6FD7" w:rsidRPr="0016068F" w:rsidRDefault="009E6FD7" w:rsidP="003815D3">
            <w:pPr>
              <w:pStyle w:val="NormalnyWeb"/>
              <w:spacing w:before="0" w:beforeAutospacing="0" w:after="0" w:line="259" w:lineRule="auto"/>
              <w:ind w:left="309" w:hanging="283"/>
            </w:pPr>
            <w:r w:rsidRPr="0016068F">
              <w:rPr>
                <w:bCs/>
              </w:rPr>
              <w:lastRenderedPageBreak/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>określa stopnie utlenienia pierwiastków chemicznych w</w:t>
            </w:r>
            <w:r>
              <w:t> </w:t>
            </w:r>
            <w:r w:rsidRPr="003E0E4C">
              <w:t>cząsteczkach i jonach złożonych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>analizuje szereg aktywności metali i przewiduje przebieg reakcji chemicznych różnych metali z , kwasami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>
              <w:t>zapisuje</w:t>
            </w:r>
            <w:r w:rsidRPr="003E0E4C">
              <w:t xml:space="preserve"> równania reakcji zachodzących na elektrodach (na katodzie i anodzie) ogniwa galwanicznego o danym schemacie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>
              <w:t xml:space="preserve">na podstawie wyników doświadczenia </w:t>
            </w:r>
            <w:r w:rsidRPr="003E0E4C">
              <w:t>omawia wpływ różnych czynników na szybkość pro</w:t>
            </w:r>
            <w:r>
              <w:t xml:space="preserve">cesu korozji </w:t>
            </w:r>
            <w:r>
              <w:lastRenderedPageBreak/>
              <w:t>elektro</w:t>
            </w:r>
            <w:r w:rsidRPr="003E0E4C">
              <w:t>chemicznej</w:t>
            </w:r>
          </w:p>
          <w:p w:rsidR="009E6FD7" w:rsidRPr="003E0E4C" w:rsidRDefault="009E6FD7" w:rsidP="003815D3">
            <w:pPr>
              <w:pStyle w:val="NormalnyWeb"/>
              <w:spacing w:before="0" w:beforeAutospacing="0" w:after="0" w:line="259" w:lineRule="auto"/>
              <w:ind w:left="309" w:hanging="283"/>
              <w:rPr>
                <w:b/>
                <w:bCs/>
              </w:rPr>
            </w:pPr>
          </w:p>
        </w:tc>
        <w:tc>
          <w:tcPr>
            <w:tcW w:w="0" w:type="auto"/>
          </w:tcPr>
          <w:p w:rsidR="009E6FD7" w:rsidRDefault="009E6FD7" w:rsidP="003815D3">
            <w:pPr>
              <w:pStyle w:val="NormalnyWeb"/>
              <w:spacing w:before="0" w:beforeAutospacing="0" w:after="0" w:line="259" w:lineRule="auto"/>
              <w:ind w:left="309" w:hanging="283"/>
              <w:rPr>
                <w:bCs/>
              </w:rPr>
            </w:pPr>
            <w:r>
              <w:rPr>
                <w:bCs/>
              </w:rPr>
              <w:lastRenderedPageBreak/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>zapisuje równania reakcji kwasów utleniających z</w:t>
            </w:r>
            <w:r>
              <w:t> </w:t>
            </w:r>
            <w:r w:rsidRPr="003E0E4C">
              <w:t xml:space="preserve">metalami szlachetnymi i ustala współczynniki stechiometryczne metodą bilansu elektronowego </w:t>
            </w:r>
          </w:p>
          <w:p w:rsidR="009E6FD7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>analizuje szereg aktywności metali i przewiduje przebieg reakcji chemicznyc</w:t>
            </w:r>
            <w:r>
              <w:t>h różnych metali z wodą</w:t>
            </w:r>
            <w:r w:rsidRPr="003E0E4C">
              <w:t xml:space="preserve"> i</w:t>
            </w:r>
            <w:r>
              <w:t> </w:t>
            </w:r>
            <w:r w:rsidRPr="003E0E4C">
              <w:t>solami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301"/>
            </w:pPr>
            <w:r>
              <w:t>projektuje,</w:t>
            </w:r>
            <w:r w:rsidRPr="003E0E4C">
              <w:t xml:space="preserve"> przeprowadza</w:t>
            </w:r>
            <w:r>
              <w:t xml:space="preserve"> i analizuje wyniki doświadczenia</w:t>
            </w:r>
            <w:r w:rsidRPr="003E0E4C">
              <w:t xml:space="preserve"> </w:t>
            </w:r>
            <w:r w:rsidRPr="003E0E4C">
              <w:rPr>
                <w:i/>
              </w:rPr>
              <w:t>Badanie działania ogniwa galwanicznego</w:t>
            </w:r>
          </w:p>
          <w:p w:rsidR="009E6FD7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301"/>
            </w:pPr>
            <w:r>
              <w:t xml:space="preserve">wyszukuje, porządkuje, porównuje i prezentuje informacje na temat </w:t>
            </w:r>
            <w:r w:rsidRPr="003E0E4C">
              <w:t>budow</w:t>
            </w:r>
            <w:r>
              <w:t>y</w:t>
            </w:r>
            <w:r w:rsidRPr="003E0E4C">
              <w:t xml:space="preserve"> i zasad</w:t>
            </w:r>
            <w:r>
              <w:t>y</w:t>
            </w:r>
            <w:r w:rsidRPr="003E0E4C">
              <w:t xml:space="preserve"> działania ogniwa </w:t>
            </w:r>
            <w:proofErr w:type="spellStart"/>
            <w:r w:rsidRPr="003E0E4C">
              <w:lastRenderedPageBreak/>
              <w:t>Daniella</w:t>
            </w:r>
            <w:proofErr w:type="spellEnd"/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301"/>
            </w:pPr>
            <w:r>
              <w:t xml:space="preserve">wyszukuje, porządkuje, porównuje i </w:t>
            </w:r>
            <w:proofErr w:type="spellStart"/>
            <w:r>
              <w:t>prezezntuje</w:t>
            </w:r>
            <w:proofErr w:type="spellEnd"/>
            <w:r>
              <w:t xml:space="preserve"> informacje na temat </w:t>
            </w:r>
            <w:r w:rsidRPr="003E0E4C">
              <w:t xml:space="preserve">zastosowania reakcji </w:t>
            </w:r>
            <w:proofErr w:type="spellStart"/>
            <w:r w:rsidRPr="003E0E4C">
              <w:t>redoks</w:t>
            </w:r>
            <w:proofErr w:type="spellEnd"/>
            <w:r w:rsidRPr="003E0E4C">
              <w:t xml:space="preserve"> w przemyśle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301"/>
            </w:pPr>
            <w:r>
              <w:t xml:space="preserve">wyszukuje, porządkuje, porównuje i prezentuje informacje na temat </w:t>
            </w:r>
            <w:r w:rsidRPr="003E0E4C">
              <w:t>równa</w:t>
            </w:r>
            <w:r>
              <w:t>ń</w:t>
            </w:r>
            <w:r w:rsidRPr="003E0E4C">
              <w:t xml:space="preserve"> reakcji chemicznych zachodzących w</w:t>
            </w:r>
            <w:r>
              <w:t> </w:t>
            </w:r>
            <w:r w:rsidRPr="003E0E4C">
              <w:t xml:space="preserve">ogniwie </w:t>
            </w:r>
            <w:proofErr w:type="spellStart"/>
            <w:r w:rsidRPr="003E0E4C">
              <w:t>Daniella</w:t>
            </w:r>
            <w:proofErr w:type="spellEnd"/>
          </w:p>
          <w:p w:rsidR="009E6FD7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>
              <w:t>wyszukuje, porządkuje, porównuje i prezentuje informacje na temat korozji i na ich podstawie zapisuje</w:t>
            </w:r>
            <w:r w:rsidRPr="003E0E4C">
              <w:t xml:space="preserve"> odpowiednie równania reakcji dotyczące korozji elektrochemicznej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>
              <w:t xml:space="preserve">wyszukuje, porządkuje, porównuje i prezentuje informacje na temat </w:t>
            </w:r>
            <w:r w:rsidRPr="003E0E4C">
              <w:t>metod zabezpieczenia metali przed korozją</w:t>
            </w:r>
          </w:p>
          <w:p w:rsidR="009E6FD7" w:rsidRPr="005E2203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>
              <w:t xml:space="preserve">wyszukuje, porządkuje, porównuje i prezentuje informacje na temat </w:t>
            </w:r>
            <w:r w:rsidRPr="003E0E4C">
              <w:lastRenderedPageBreak/>
              <w:t>proces</w:t>
            </w:r>
            <w:r>
              <w:t>u</w:t>
            </w:r>
            <w:r w:rsidRPr="003E0E4C">
              <w:t xml:space="preserve"> korozji chemicznej oraz korozji elektrochemicznej metali</w:t>
            </w:r>
          </w:p>
        </w:tc>
      </w:tr>
    </w:tbl>
    <w:p w:rsidR="009E6FD7" w:rsidRDefault="009E6FD7" w:rsidP="009E6FD7">
      <w:pPr>
        <w:pStyle w:val="NormalnyWeb"/>
        <w:spacing w:before="0" w:beforeAutospacing="0" w:after="0" w:line="259" w:lineRule="auto"/>
        <w:ind w:left="-142"/>
        <w:rPr>
          <w:b/>
          <w:bCs/>
          <w:sz w:val="28"/>
          <w:szCs w:val="28"/>
        </w:rPr>
      </w:pPr>
    </w:p>
    <w:p w:rsidR="009E6FD7" w:rsidRPr="003E0E4C" w:rsidRDefault="009E6FD7" w:rsidP="009E6FD7">
      <w:pPr>
        <w:pStyle w:val="NormalnyWeb"/>
        <w:spacing w:before="0" w:beforeAutospacing="0" w:after="0" w:line="259" w:lineRule="auto"/>
        <w:ind w:left="-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 w:rsidRPr="003E0E4C">
        <w:rPr>
          <w:b/>
          <w:bCs/>
          <w:sz w:val="28"/>
          <w:szCs w:val="28"/>
        </w:rPr>
        <w:t>Roztwory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3"/>
        <w:gridCol w:w="2332"/>
        <w:gridCol w:w="2657"/>
        <w:gridCol w:w="2781"/>
        <w:gridCol w:w="2907"/>
      </w:tblGrid>
      <w:tr w:rsidR="009E6FD7" w:rsidRPr="003E0E4C" w:rsidTr="003815D3">
        <w:trPr>
          <w:trHeight w:val="737"/>
        </w:trPr>
        <w:tc>
          <w:tcPr>
            <w:tcW w:w="0" w:type="auto"/>
            <w:shd w:val="clear" w:color="auto" w:fill="EDEDED"/>
            <w:vAlign w:val="center"/>
          </w:tcPr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dopuszczająca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[1]</w:t>
            </w:r>
          </w:p>
        </w:tc>
        <w:tc>
          <w:tcPr>
            <w:tcW w:w="0" w:type="auto"/>
            <w:shd w:val="clear" w:color="auto" w:fill="EDEDED"/>
            <w:vAlign w:val="center"/>
          </w:tcPr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dostateczna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2]</w:t>
            </w:r>
          </w:p>
        </w:tc>
        <w:tc>
          <w:tcPr>
            <w:tcW w:w="0" w:type="auto"/>
            <w:shd w:val="clear" w:color="auto" w:fill="EDEDED"/>
            <w:vAlign w:val="center"/>
          </w:tcPr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dobra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3]</w:t>
            </w:r>
          </w:p>
        </w:tc>
        <w:tc>
          <w:tcPr>
            <w:tcW w:w="0" w:type="auto"/>
            <w:shd w:val="clear" w:color="auto" w:fill="EDEDED"/>
            <w:vAlign w:val="center"/>
          </w:tcPr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bardzo dobra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4]</w:t>
            </w:r>
          </w:p>
        </w:tc>
        <w:tc>
          <w:tcPr>
            <w:tcW w:w="0" w:type="auto"/>
            <w:shd w:val="clear" w:color="auto" w:fill="EDEDED"/>
          </w:tcPr>
          <w:p w:rsidR="009E6FD7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Celująca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[1 + 2 + 3 + 4 + 5]</w:t>
            </w:r>
          </w:p>
        </w:tc>
      </w:tr>
      <w:tr w:rsidR="009E6FD7" w:rsidRPr="003E0E4C" w:rsidTr="003815D3">
        <w:tc>
          <w:tcPr>
            <w:tcW w:w="0" w:type="auto"/>
            <w:shd w:val="clear" w:color="auto" w:fill="auto"/>
          </w:tcPr>
          <w:p w:rsidR="009E6FD7" w:rsidRPr="0016068F" w:rsidRDefault="009E6FD7" w:rsidP="003815D3">
            <w:pPr>
              <w:pStyle w:val="NormalnyWeb"/>
              <w:spacing w:before="0" w:beforeAutospacing="0" w:after="0" w:line="259" w:lineRule="auto"/>
            </w:pPr>
            <w:r w:rsidRPr="0016068F">
              <w:rPr>
                <w:bCs/>
              </w:rPr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definiuje pojęcia: </w:t>
            </w:r>
            <w:r w:rsidRPr="003E0E4C">
              <w:rPr>
                <w:i/>
                <w:iCs/>
              </w:rPr>
              <w:t>roztwór</w:t>
            </w:r>
            <w:r w:rsidRPr="003E0E4C">
              <w:t xml:space="preserve">, </w:t>
            </w:r>
            <w:r w:rsidRPr="003E0E4C">
              <w:rPr>
                <w:i/>
                <w:iCs/>
              </w:rPr>
              <w:t>mieszanina jednorodna</w:t>
            </w:r>
            <w:r w:rsidRPr="003E0E4C">
              <w:t xml:space="preserve">, </w:t>
            </w:r>
            <w:r w:rsidRPr="003E0E4C">
              <w:rPr>
                <w:i/>
                <w:iCs/>
              </w:rPr>
              <w:t>mieszanina niejednorodna</w:t>
            </w:r>
            <w:r w:rsidRPr="003E0E4C">
              <w:t xml:space="preserve">, </w:t>
            </w:r>
            <w:r w:rsidRPr="003E0E4C">
              <w:rPr>
                <w:i/>
                <w:iCs/>
              </w:rPr>
              <w:t>rozpuszczalnik</w:t>
            </w:r>
            <w:r w:rsidRPr="003E0E4C">
              <w:t xml:space="preserve">, </w:t>
            </w:r>
            <w:r w:rsidRPr="003E0E4C">
              <w:rPr>
                <w:i/>
                <w:iCs/>
              </w:rPr>
              <w:t>substancja rozpuszczana</w:t>
            </w:r>
            <w:r w:rsidRPr="003E0E4C">
              <w:t xml:space="preserve">, </w:t>
            </w:r>
            <w:r w:rsidRPr="003E0E4C">
              <w:rPr>
                <w:i/>
                <w:iCs/>
              </w:rPr>
              <w:t>roztwór właściwy</w:t>
            </w:r>
            <w:r w:rsidRPr="00E14734">
              <w:t>,</w:t>
            </w:r>
            <w:r w:rsidRPr="003E0E4C">
              <w:rPr>
                <w:i/>
              </w:rPr>
              <w:t xml:space="preserve"> roztwór ciekły</w:t>
            </w:r>
            <w:r w:rsidRPr="00E14734">
              <w:t>,</w:t>
            </w:r>
            <w:r w:rsidRPr="003E0E4C">
              <w:rPr>
                <w:i/>
              </w:rPr>
              <w:t xml:space="preserve"> roztwór stały</w:t>
            </w:r>
            <w:r w:rsidRPr="00E14734">
              <w:t>,</w:t>
            </w:r>
            <w:r w:rsidRPr="003E0E4C">
              <w:rPr>
                <w:i/>
              </w:rPr>
              <w:t xml:space="preserve"> roztwór gazowy</w:t>
            </w:r>
            <w:r w:rsidRPr="00E14734">
              <w:t>,</w:t>
            </w:r>
            <w:r w:rsidRPr="003E0E4C">
              <w:rPr>
                <w:i/>
              </w:rPr>
              <w:t xml:space="preserve"> </w:t>
            </w:r>
            <w:r w:rsidRPr="003E0E4C">
              <w:rPr>
                <w:i/>
                <w:iCs/>
              </w:rPr>
              <w:t>zawiesina</w:t>
            </w:r>
            <w:r w:rsidRPr="003E0E4C">
              <w:t xml:space="preserve">, </w:t>
            </w:r>
            <w:r w:rsidRPr="003E0E4C">
              <w:rPr>
                <w:i/>
                <w:iCs/>
              </w:rPr>
              <w:t>roztwór nasycony</w:t>
            </w:r>
            <w:r w:rsidRPr="00E14734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roztwór nienasycony</w:t>
            </w:r>
            <w:r w:rsidRPr="00E14734">
              <w:rPr>
                <w:iCs/>
              </w:rPr>
              <w:t xml:space="preserve">, </w:t>
            </w:r>
            <w:r w:rsidRPr="003E0E4C">
              <w:rPr>
                <w:i/>
                <w:iCs/>
              </w:rPr>
              <w:t>roztwór przesycony</w:t>
            </w:r>
            <w:r w:rsidRPr="00E14734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rozpuszczanie, rozpuszczalność</w:t>
            </w:r>
            <w:r w:rsidRPr="00E14734">
              <w:rPr>
                <w:iCs/>
              </w:rPr>
              <w:t xml:space="preserve">, </w:t>
            </w:r>
            <w:r w:rsidRPr="003E0E4C">
              <w:rPr>
                <w:i/>
                <w:iCs/>
              </w:rPr>
              <w:t>krystalizacja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wymienia metody rozdzielania na składniki mieszanin niejednorodnych i</w:t>
            </w:r>
            <w:r>
              <w:t> </w:t>
            </w:r>
            <w:r w:rsidRPr="003E0E4C">
              <w:t xml:space="preserve">jednorodnych 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sporządza wodne roztwory substancji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wymienia czynniki </w:t>
            </w:r>
            <w:r w:rsidRPr="003E0E4C">
              <w:lastRenderedPageBreak/>
              <w:t>przyspieszające rozpuszczanie substancji w wodzie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wymienia przykłady roztworów znanych z życia codziennego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odczytuje z</w:t>
            </w:r>
            <w:r>
              <w:t> </w:t>
            </w:r>
            <w:r w:rsidRPr="003E0E4C">
              <w:t>wykresu rozpuszczalności informacje na temat wybranej substancji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definiuje pojęcia </w:t>
            </w:r>
            <w:r w:rsidRPr="003E0E4C">
              <w:rPr>
                <w:i/>
                <w:iCs/>
              </w:rPr>
              <w:t>stężenie procentowe</w:t>
            </w:r>
            <w:r>
              <w:rPr>
                <w:i/>
                <w:iCs/>
              </w:rPr>
              <w:t xml:space="preserve"> </w:t>
            </w:r>
            <w:r w:rsidRPr="003E0E4C">
              <w:t xml:space="preserve">i </w:t>
            </w:r>
            <w:r w:rsidRPr="003E0E4C">
              <w:rPr>
                <w:i/>
                <w:iCs/>
              </w:rPr>
              <w:t>stężenie molowe</w:t>
            </w:r>
          </w:p>
          <w:p w:rsidR="009E6FD7" w:rsidRPr="00C819F7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wykonuje proste obliczenia związane z pojęciami </w:t>
            </w:r>
            <w:r w:rsidRPr="00C11550">
              <w:rPr>
                <w:i/>
              </w:rPr>
              <w:t>stężenie procentowe</w:t>
            </w:r>
            <w:r w:rsidRPr="003E0E4C">
              <w:t xml:space="preserve"> i </w:t>
            </w:r>
            <w:r w:rsidRPr="00C11550">
              <w:rPr>
                <w:i/>
              </w:rPr>
              <w:t>stężenie molowe</w:t>
            </w:r>
          </w:p>
        </w:tc>
        <w:tc>
          <w:tcPr>
            <w:tcW w:w="0" w:type="auto"/>
            <w:shd w:val="clear" w:color="auto" w:fill="auto"/>
          </w:tcPr>
          <w:p w:rsidR="009E6FD7" w:rsidRPr="0016068F" w:rsidRDefault="009E6FD7" w:rsidP="003815D3">
            <w:pPr>
              <w:pStyle w:val="NormalnyWeb"/>
              <w:spacing w:before="0" w:beforeAutospacing="0" w:after="0" w:line="259" w:lineRule="auto"/>
              <w:ind w:left="293" w:hanging="284"/>
            </w:pPr>
            <w:r w:rsidRPr="0016068F">
              <w:rPr>
                <w:bCs/>
              </w:rPr>
              <w:lastRenderedPageBreak/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84"/>
            </w:pPr>
            <w:r w:rsidRPr="003E0E4C">
              <w:t>wymienia przykłady roztworów o różnym stanie skupienia rozpuszczalnika i</w:t>
            </w:r>
            <w:r>
              <w:t> </w:t>
            </w:r>
            <w:r w:rsidRPr="003E0E4C">
              <w:t>substancji rozpuszczanej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84"/>
            </w:pPr>
            <w:r w:rsidRPr="003E0E4C">
              <w:t>omawia sposoby rozdzielania roztworów właściwych (substancji stałych w cieczach, cieczy w cieczach) na składniki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84"/>
            </w:pPr>
            <w:r w:rsidRPr="003E0E4C">
              <w:t xml:space="preserve">wyjaśnia proces rozpuszczania </w:t>
            </w:r>
            <w:r w:rsidRPr="003E0E4C">
              <w:lastRenderedPageBreak/>
              <w:t>substancji w wodzie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84"/>
            </w:pPr>
            <w:r w:rsidRPr="003E0E4C">
              <w:t xml:space="preserve">wyjaśnia różnice między rozpuszczaniem </w:t>
            </w:r>
            <w:r w:rsidRPr="003E0E4C">
              <w:br/>
              <w:t>a roztwarzaniem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84"/>
            </w:pPr>
            <w:r w:rsidRPr="003E0E4C">
              <w:t>sprawdza doświadczalnie wpływ różnych czynników na szybkość rozpuszczania substancji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84"/>
            </w:pPr>
            <w:r w:rsidRPr="003E0E4C">
              <w:t>wyjaśnia proces krystalizacji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84"/>
            </w:pPr>
            <w:r w:rsidRPr="003E0E4C">
              <w:t xml:space="preserve">projektuje i przeprowadza doświadczenie </w:t>
            </w:r>
            <w:r w:rsidRPr="003E0E4C">
              <w:rPr>
                <w:i/>
              </w:rPr>
              <w:t>Rozdzielanie składników mieszaniny niejednorodnej metodą sączenia (filtracji)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84"/>
            </w:pPr>
            <w:r>
              <w:t>p</w:t>
            </w:r>
            <w:r w:rsidRPr="003E0E4C">
              <w:t xml:space="preserve">odaje zasady postępowania podczas sporządzanie roztworów o określonym </w:t>
            </w:r>
            <w:r w:rsidRPr="003E0E4C">
              <w:lastRenderedPageBreak/>
              <w:t>stężeniu procentowym i</w:t>
            </w:r>
            <w:r>
              <w:t> </w:t>
            </w:r>
            <w:r w:rsidRPr="003E0E4C">
              <w:t>molowym</w:t>
            </w:r>
          </w:p>
          <w:p w:rsidR="009E6FD7" w:rsidRPr="00F76569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84"/>
            </w:pPr>
            <w:r>
              <w:t>r</w:t>
            </w:r>
            <w:r w:rsidRPr="003E0E4C">
              <w:t>ozwiązuje zadanie związane z</w:t>
            </w:r>
            <w:r>
              <w:t> </w:t>
            </w:r>
            <w:r w:rsidRPr="003E0E4C">
              <w:t>zatężaniem i rozcieńczaniem roztworów</w:t>
            </w:r>
          </w:p>
        </w:tc>
        <w:tc>
          <w:tcPr>
            <w:tcW w:w="0" w:type="auto"/>
            <w:shd w:val="clear" w:color="auto" w:fill="auto"/>
          </w:tcPr>
          <w:p w:rsidR="009E6FD7" w:rsidRPr="0016068F" w:rsidRDefault="009E6FD7" w:rsidP="003815D3">
            <w:pPr>
              <w:pStyle w:val="NormalnyWeb"/>
              <w:spacing w:before="0" w:beforeAutospacing="0" w:after="0" w:line="259" w:lineRule="auto"/>
              <w:ind w:left="301" w:hanging="283"/>
            </w:pPr>
            <w:r w:rsidRPr="0016068F">
              <w:rPr>
                <w:bCs/>
              </w:rPr>
              <w:lastRenderedPageBreak/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3E0E4C">
              <w:t>wyjaśnia różnicę między rozpuszczalnością a</w:t>
            </w:r>
            <w:r>
              <w:t> </w:t>
            </w:r>
            <w:r w:rsidRPr="003E0E4C">
              <w:t>szybkością rozpuszczania substancji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3E0E4C">
              <w:t>analizuje wykresy rozpuszczalności różnych substancji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3E0E4C">
              <w:t>dobiera metody rozdzielania mieszanin jednorodnych na składniki</w:t>
            </w:r>
            <w:r>
              <w:t xml:space="preserve">, biorąc pod uwagę </w:t>
            </w:r>
            <w:r w:rsidRPr="003E0E4C">
              <w:t>różnic</w:t>
            </w:r>
            <w:r>
              <w:t>e</w:t>
            </w:r>
            <w:r w:rsidRPr="003E0E4C">
              <w:t xml:space="preserve"> we właściwościach składników mieszanin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3E0E4C">
              <w:t xml:space="preserve">sporządza roztwór </w:t>
            </w:r>
            <w:r w:rsidRPr="003E0E4C">
              <w:lastRenderedPageBreak/>
              <w:t>nasycony i</w:t>
            </w:r>
            <w:r>
              <w:t> </w:t>
            </w:r>
            <w:r w:rsidRPr="003E0E4C">
              <w:t xml:space="preserve">nienasycony wybranej substancji w określonej temperaturze, korzystając </w:t>
            </w:r>
            <w:r>
              <w:t>z </w:t>
            </w:r>
            <w:r w:rsidRPr="003E0E4C">
              <w:t>wykresu rozpuszczalności tej substancji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3E0E4C">
              <w:t xml:space="preserve">wykonuje obliczenia związane z pojęciami </w:t>
            </w:r>
            <w:r w:rsidRPr="00C11550">
              <w:rPr>
                <w:i/>
              </w:rPr>
              <w:t xml:space="preserve">stężenie procentowe </w:t>
            </w:r>
            <w:r w:rsidRPr="003E0E4C">
              <w:t xml:space="preserve">i </w:t>
            </w:r>
            <w:r w:rsidRPr="00C11550">
              <w:rPr>
                <w:i/>
              </w:rPr>
              <w:t>stężenie molowe</w:t>
            </w:r>
            <w:r w:rsidRPr="003E0E4C">
              <w:t>, z</w:t>
            </w:r>
            <w:r>
              <w:t> </w:t>
            </w:r>
            <w:r w:rsidRPr="003E0E4C">
              <w:t>uwzględnieniem gęstości roztworu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3E0E4C">
              <w:t xml:space="preserve">projektuje doświadczenie </w:t>
            </w:r>
            <w:r w:rsidRPr="003E0E4C">
              <w:rPr>
                <w:i/>
              </w:rPr>
              <w:t>Sporządzanie roztworu o</w:t>
            </w:r>
            <w:r>
              <w:rPr>
                <w:i/>
              </w:rPr>
              <w:t> </w:t>
            </w:r>
            <w:r w:rsidRPr="003E0E4C">
              <w:rPr>
                <w:i/>
              </w:rPr>
              <w:t>określonym stężeniu procentowym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3E0E4C">
              <w:t xml:space="preserve">projektuje doświadczenie </w:t>
            </w:r>
            <w:r w:rsidRPr="003E0E4C">
              <w:rPr>
                <w:i/>
              </w:rPr>
              <w:t>Sporządzanie roztworu o</w:t>
            </w:r>
            <w:r>
              <w:rPr>
                <w:i/>
              </w:rPr>
              <w:t> </w:t>
            </w:r>
            <w:r w:rsidRPr="003E0E4C">
              <w:rPr>
                <w:i/>
              </w:rPr>
              <w:t>określonym stężeniu procentowym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3E0E4C">
              <w:t xml:space="preserve">oblicza stężenie procentowe lub molowe roztworu otrzymanego przez </w:t>
            </w:r>
            <w:r w:rsidRPr="003E0E4C">
              <w:lastRenderedPageBreak/>
              <w:t>zmieszanie dwóch roztworów o różnych stężeniach</w:t>
            </w:r>
          </w:p>
          <w:p w:rsidR="009E6FD7" w:rsidRPr="003E0E4C" w:rsidRDefault="009E6FD7" w:rsidP="003815D3">
            <w:pPr>
              <w:pStyle w:val="NormalnyWeb"/>
              <w:spacing w:before="0" w:beforeAutospacing="0" w:after="0" w:line="259" w:lineRule="auto"/>
              <w:ind w:left="301" w:hanging="283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9E6FD7" w:rsidRPr="0016068F" w:rsidRDefault="009E6FD7" w:rsidP="003815D3">
            <w:pPr>
              <w:pStyle w:val="NormalnyWeb"/>
              <w:spacing w:before="0" w:beforeAutospacing="0" w:after="0" w:line="259" w:lineRule="auto"/>
              <w:ind w:left="309" w:hanging="283"/>
            </w:pPr>
            <w:r w:rsidRPr="0016068F">
              <w:rPr>
                <w:bCs/>
              </w:rPr>
              <w:lastRenderedPageBreak/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>wymienia sposoby otrzymywania roztworów nasyconych z roztworów nienasyconych i odwrotnie, korzystając z wykresów rozpuszczalności substancji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>wykonuje odpowiednie obliczenia chemiczne,</w:t>
            </w:r>
            <w:r>
              <w:t xml:space="preserve"> </w:t>
            </w:r>
            <w:r w:rsidRPr="003E0E4C">
              <w:t>a</w:t>
            </w:r>
            <w:r>
              <w:t> </w:t>
            </w:r>
            <w:r w:rsidRPr="003E0E4C">
              <w:t>następnie sporządza roztwory o określonym stężeniu procentowym i</w:t>
            </w:r>
            <w:r>
              <w:t> </w:t>
            </w:r>
            <w:r w:rsidRPr="003E0E4C">
              <w:t xml:space="preserve">molowym, zachowując poprawną kolejność wykonywanych </w:t>
            </w:r>
            <w:r w:rsidRPr="003E0E4C">
              <w:lastRenderedPageBreak/>
              <w:t>czynności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>przelicz</w:t>
            </w:r>
            <w:r>
              <w:t>a</w:t>
            </w:r>
            <w:r w:rsidRPr="003E0E4C">
              <w:t xml:space="preserve"> stęże</w:t>
            </w:r>
            <w:r>
              <w:t>nia</w:t>
            </w:r>
            <w:r w:rsidRPr="003E0E4C">
              <w:t xml:space="preserve"> procentowych na molowe i</w:t>
            </w:r>
            <w:r>
              <w:t> </w:t>
            </w:r>
            <w:r w:rsidRPr="003E0E4C">
              <w:t>odwrotnie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>przelicza stężenia roztworu na rozpuszczalność i odwrotnie</w:t>
            </w:r>
          </w:p>
          <w:p w:rsidR="009E6FD7" w:rsidRPr="003E0E4C" w:rsidRDefault="009E6FD7" w:rsidP="003815D3">
            <w:pPr>
              <w:pStyle w:val="NormalnyWeb"/>
              <w:spacing w:before="0" w:beforeAutospacing="0" w:after="0" w:line="259" w:lineRule="auto"/>
              <w:ind w:left="309" w:hanging="283"/>
            </w:pPr>
          </w:p>
          <w:p w:rsidR="009E6FD7" w:rsidRPr="003E0E4C" w:rsidRDefault="009E6FD7" w:rsidP="003815D3">
            <w:pPr>
              <w:pStyle w:val="NormalnyWeb"/>
              <w:spacing w:before="0" w:beforeAutospacing="0" w:after="0" w:line="259" w:lineRule="auto"/>
              <w:ind w:left="309" w:hanging="283"/>
              <w:rPr>
                <w:b/>
                <w:bCs/>
              </w:rPr>
            </w:pPr>
          </w:p>
        </w:tc>
        <w:tc>
          <w:tcPr>
            <w:tcW w:w="0" w:type="auto"/>
          </w:tcPr>
          <w:p w:rsidR="009E6FD7" w:rsidRDefault="009E6FD7" w:rsidP="003815D3">
            <w:pPr>
              <w:pStyle w:val="NormalnyWeb"/>
              <w:spacing w:before="0" w:beforeAutospacing="0" w:after="0" w:line="259" w:lineRule="auto"/>
              <w:ind w:left="309" w:hanging="283"/>
              <w:rPr>
                <w:bCs/>
              </w:rPr>
            </w:pPr>
            <w:r>
              <w:rPr>
                <w:bCs/>
              </w:rPr>
              <w:lastRenderedPageBreak/>
              <w:t>Uczeń:</w:t>
            </w:r>
          </w:p>
          <w:p w:rsidR="009E6FD7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>
              <w:t>opisuje tworzenie się emulsji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>
              <w:t>projektuje,</w:t>
            </w:r>
            <w:r w:rsidRPr="003E0E4C">
              <w:t xml:space="preserve"> wykonuje </w:t>
            </w:r>
            <w:r>
              <w:t>oraz opisuje wyniki doświadczenia</w:t>
            </w:r>
            <w:r w:rsidRPr="003E0E4C">
              <w:t xml:space="preserve"> </w:t>
            </w:r>
            <w:r w:rsidRPr="003E0E4C">
              <w:rPr>
                <w:i/>
              </w:rPr>
              <w:t>Rozdzielanie składników mieszaniny jednorodnej barwników roślinnych metodą chromatografii bibułowej</w:t>
            </w:r>
          </w:p>
          <w:p w:rsidR="009E6FD7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>
              <w:t xml:space="preserve">projektuje, </w:t>
            </w:r>
            <w:r w:rsidRPr="003E0E4C">
              <w:t>przeprowadza</w:t>
            </w:r>
            <w:r>
              <w:t xml:space="preserve"> oraz opisuje wyniki doświadczenia</w:t>
            </w:r>
            <w:r w:rsidRPr="003E0E4C">
              <w:t xml:space="preserve"> </w:t>
            </w:r>
            <w:r w:rsidRPr="003E0E4C">
              <w:rPr>
                <w:i/>
              </w:rPr>
              <w:t xml:space="preserve">Rozdzielanie mieszaniny jednorodnej metodą ekstrakcji </w:t>
            </w:r>
            <w:proofErr w:type="spellStart"/>
            <w:r w:rsidRPr="003E0E4C">
              <w:rPr>
                <w:i/>
              </w:rPr>
              <w:t>ciecz−ciecz</w:t>
            </w:r>
            <w:proofErr w:type="spellEnd"/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>
              <w:t xml:space="preserve">wykonuje obliczenia </w:t>
            </w:r>
            <w:r>
              <w:lastRenderedPageBreak/>
              <w:t>związane z przygotowaniem, rozcieńczaniem, zatężaniem i mieszaniem roztworów o wysokim stopniu trudności, np. wymagające wykorzystania wiedzy dotyczącej stechiometrii reakcji</w:t>
            </w:r>
          </w:p>
          <w:p w:rsidR="009E6FD7" w:rsidRPr="0016068F" w:rsidRDefault="009E6FD7" w:rsidP="003815D3">
            <w:pPr>
              <w:pStyle w:val="NormalnyWeb"/>
              <w:spacing w:before="0" w:beforeAutospacing="0" w:after="0" w:line="259" w:lineRule="auto"/>
              <w:ind w:left="309" w:hanging="283"/>
              <w:rPr>
                <w:bCs/>
              </w:rPr>
            </w:pPr>
          </w:p>
        </w:tc>
      </w:tr>
    </w:tbl>
    <w:p w:rsidR="009E6FD7" w:rsidRDefault="009E6FD7" w:rsidP="009E6FD7">
      <w:pPr>
        <w:pStyle w:val="NormalnyWeb"/>
        <w:spacing w:before="0" w:beforeAutospacing="0" w:after="0" w:line="259" w:lineRule="auto"/>
        <w:rPr>
          <w:b/>
          <w:bCs/>
          <w:sz w:val="28"/>
          <w:szCs w:val="28"/>
        </w:rPr>
      </w:pPr>
    </w:p>
    <w:p w:rsidR="009E6FD7" w:rsidRPr="003E0E4C" w:rsidRDefault="009E6FD7" w:rsidP="009E6FD7">
      <w:pPr>
        <w:pStyle w:val="NormalnyWeb"/>
        <w:spacing w:before="0" w:beforeAutospacing="0" w:after="0" w:line="259" w:lineRule="auto"/>
        <w:ind w:left="-142"/>
        <w:rPr>
          <w:b/>
          <w:bCs/>
        </w:rPr>
      </w:pPr>
      <w:r>
        <w:rPr>
          <w:b/>
          <w:bCs/>
          <w:sz w:val="28"/>
          <w:szCs w:val="28"/>
        </w:rPr>
        <w:t xml:space="preserve">6. </w:t>
      </w:r>
      <w:r w:rsidRPr="003E0E4C">
        <w:rPr>
          <w:b/>
          <w:bCs/>
          <w:sz w:val="28"/>
          <w:szCs w:val="28"/>
        </w:rPr>
        <w:t>Reakcje chemiczne w roztworach wodnych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96"/>
        <w:gridCol w:w="2619"/>
        <w:gridCol w:w="2691"/>
        <w:gridCol w:w="2911"/>
        <w:gridCol w:w="3203"/>
      </w:tblGrid>
      <w:tr w:rsidR="009E6FD7" w:rsidRPr="003E0E4C" w:rsidTr="003815D3">
        <w:trPr>
          <w:trHeight w:val="737"/>
        </w:trPr>
        <w:tc>
          <w:tcPr>
            <w:tcW w:w="0" w:type="auto"/>
            <w:shd w:val="clear" w:color="auto" w:fill="D9D9D9"/>
            <w:vAlign w:val="center"/>
          </w:tcPr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dopuszczająca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[1]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dostateczna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2]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dobra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3]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bardzo dobra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4]</w:t>
            </w:r>
          </w:p>
        </w:tc>
        <w:tc>
          <w:tcPr>
            <w:tcW w:w="0" w:type="auto"/>
            <w:shd w:val="clear" w:color="auto" w:fill="D9D9D9"/>
          </w:tcPr>
          <w:p w:rsidR="009E6FD7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Ocena celująca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[1 + 2 + 3 + 4 + 5]</w:t>
            </w:r>
          </w:p>
        </w:tc>
      </w:tr>
      <w:tr w:rsidR="009E6FD7" w:rsidRPr="003E0E4C" w:rsidTr="003815D3">
        <w:tc>
          <w:tcPr>
            <w:tcW w:w="0" w:type="auto"/>
            <w:shd w:val="clear" w:color="auto" w:fill="auto"/>
          </w:tcPr>
          <w:p w:rsidR="009E6FD7" w:rsidRPr="0016068F" w:rsidRDefault="009E6FD7" w:rsidP="003815D3">
            <w:pPr>
              <w:pStyle w:val="NormalnyWeb"/>
              <w:spacing w:before="0" w:beforeAutospacing="0" w:after="0" w:line="259" w:lineRule="auto"/>
              <w:rPr>
                <w:bCs/>
              </w:rPr>
            </w:pPr>
            <w:r w:rsidRPr="0016068F">
              <w:rPr>
                <w:bCs/>
              </w:rPr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wyjaśnia </w:t>
            </w:r>
            <w:r w:rsidRPr="003E0E4C">
              <w:rPr>
                <w:iCs/>
              </w:rPr>
              <w:t>pojęcia</w:t>
            </w:r>
            <w:r>
              <w:rPr>
                <w:iCs/>
              </w:rPr>
              <w:t>:</w:t>
            </w:r>
            <w:r w:rsidRPr="003E0E4C">
              <w:rPr>
                <w:i/>
                <w:iCs/>
              </w:rPr>
              <w:t xml:space="preserve"> dysocjacja elektrolityczna</w:t>
            </w:r>
            <w:r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elektrolity </w:t>
            </w:r>
            <w:r w:rsidRPr="00C11550">
              <w:rPr>
                <w:iCs/>
              </w:rPr>
              <w:t>i</w:t>
            </w:r>
            <w:r>
              <w:rPr>
                <w:iCs/>
              </w:rPr>
              <w:t> </w:t>
            </w:r>
            <w:r w:rsidRPr="003E0E4C">
              <w:rPr>
                <w:i/>
                <w:iCs/>
              </w:rPr>
              <w:t>nieelektrolity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definiuje pojęcia</w:t>
            </w:r>
            <w:r w:rsidRPr="003E0E4C">
              <w:rPr>
                <w:i/>
                <w:iCs/>
              </w:rPr>
              <w:t xml:space="preserve"> reakcja odwracalna, reakcja nieodwracalna 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zapisuje proste równania dysocjacji jonowej elektrolitów i podaje nazwy powstających jonów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definiuje pojęcie </w:t>
            </w:r>
            <w:r w:rsidRPr="003E0E4C">
              <w:rPr>
                <w:i/>
                <w:iCs/>
              </w:rPr>
              <w:t>stopień dysocjacji elektrolitycznej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rPr>
                <w:iCs/>
              </w:rPr>
              <w:lastRenderedPageBreak/>
              <w:t>zapisuje wzór na obliczanie stopnia dysocjacji elektrolitycznej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rPr>
                <w:iCs/>
              </w:rPr>
              <w:t xml:space="preserve">wyjaśnia pojęcia </w:t>
            </w:r>
            <w:r w:rsidRPr="003E0E4C">
              <w:rPr>
                <w:i/>
                <w:iCs/>
              </w:rPr>
              <w:t>mocne elektrolity</w:t>
            </w:r>
            <w:r w:rsidRPr="003E0E4C">
              <w:rPr>
                <w:iCs/>
              </w:rPr>
              <w:t xml:space="preserve">, </w:t>
            </w:r>
            <w:r w:rsidRPr="003E0E4C">
              <w:rPr>
                <w:i/>
                <w:iCs/>
              </w:rPr>
              <w:t>słabe elektrolity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wymienia przykłady elektrolitów mocnych i słabych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zapisuje ogólne równanie dysocjacji kwasów, zasad i</w:t>
            </w:r>
            <w:r>
              <w:t xml:space="preserve"> </w:t>
            </w:r>
            <w:r w:rsidRPr="003E0E4C">
              <w:t>soli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wyjaśnia sposób dysocjacji kwasów, zasad i soli 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wyjaśnia pojęci</w:t>
            </w:r>
            <w:r>
              <w:t>a:</w:t>
            </w:r>
            <w:r w:rsidRPr="003E0E4C">
              <w:t xml:space="preserve"> </w:t>
            </w:r>
            <w:r w:rsidRPr="003E0E4C">
              <w:rPr>
                <w:i/>
                <w:iCs/>
              </w:rPr>
              <w:t>odczyn roztworu</w:t>
            </w:r>
            <w:r w:rsidRPr="00C11550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wskaźniki kwasowo-</w:t>
            </w:r>
            <w:r>
              <w:rPr>
                <w:i/>
                <w:iCs/>
              </w:rPr>
              <w:br/>
              <w:t>-</w:t>
            </w:r>
            <w:r w:rsidRPr="003E0E4C">
              <w:rPr>
                <w:i/>
                <w:iCs/>
              </w:rPr>
              <w:t>zasadowe</w:t>
            </w:r>
            <w:r w:rsidRPr="003E0E4C">
              <w:rPr>
                <w:iCs/>
              </w:rPr>
              <w:t xml:space="preserve">, </w:t>
            </w:r>
            <w:proofErr w:type="spellStart"/>
            <w:r w:rsidRPr="003E0E4C">
              <w:rPr>
                <w:i/>
                <w:iCs/>
              </w:rPr>
              <w:t>pH</w:t>
            </w:r>
            <w:proofErr w:type="spellEnd"/>
            <w:r w:rsidRPr="003E0E4C">
              <w:rPr>
                <w:iCs/>
              </w:rPr>
              <w:t xml:space="preserve">, </w:t>
            </w:r>
            <w:proofErr w:type="spellStart"/>
            <w:r w:rsidRPr="003E0E4C">
              <w:rPr>
                <w:i/>
                <w:iCs/>
              </w:rPr>
              <w:t>pOH</w:t>
            </w:r>
            <w:proofErr w:type="spellEnd"/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wymienia podstawowe wskaźniki kwasowo-zasadowe (</w:t>
            </w:r>
            <w:proofErr w:type="spellStart"/>
            <w:r w:rsidRPr="003E0E4C">
              <w:t>pH</w:t>
            </w:r>
            <w:proofErr w:type="spellEnd"/>
            <w:r w:rsidRPr="003E0E4C">
              <w:t>) i omawia ich zastosowania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wyjaśnia, co to jest skala </w:t>
            </w:r>
            <w:proofErr w:type="spellStart"/>
            <w:r w:rsidRPr="003E0E4C">
              <w:t>pH</w:t>
            </w:r>
            <w:proofErr w:type="spellEnd"/>
            <w:r w:rsidRPr="003E0E4C">
              <w:t xml:space="preserve"> i</w:t>
            </w:r>
            <w:r>
              <w:t> </w:t>
            </w:r>
            <w:r w:rsidRPr="003E0E4C">
              <w:t>w jaki sposób można z niej korzystać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opisuje, czym są </w:t>
            </w:r>
            <w:r w:rsidRPr="003E0E4C">
              <w:lastRenderedPageBreak/>
              <w:t>właściwości sorpcyjne gleby oraz co to jest odczyn gleby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wyjaśnia, na czym polega reakcja zobojętniania i reakcja strącania osadów oraz zapisuje odpowiednie równania reakcji chemicznych w postaci cząsteczkowej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wskazuje w tabeli rozpuszczalności soli i</w:t>
            </w:r>
            <w:r>
              <w:t> </w:t>
            </w:r>
            <w:r w:rsidRPr="003E0E4C">
              <w:t>wodorotlenków w wodzie związki chemiczne trudno rozpuszczalne</w:t>
            </w:r>
          </w:p>
        </w:tc>
        <w:tc>
          <w:tcPr>
            <w:tcW w:w="0" w:type="auto"/>
            <w:shd w:val="clear" w:color="auto" w:fill="auto"/>
          </w:tcPr>
          <w:p w:rsidR="009E6FD7" w:rsidRPr="0016068F" w:rsidRDefault="009E6FD7" w:rsidP="003815D3">
            <w:pPr>
              <w:pStyle w:val="NormalnyWeb"/>
              <w:spacing w:before="0" w:beforeAutospacing="0" w:after="0" w:line="259" w:lineRule="auto"/>
              <w:ind w:left="293" w:hanging="293"/>
              <w:rPr>
                <w:bCs/>
              </w:rPr>
            </w:pPr>
            <w:r w:rsidRPr="0016068F">
              <w:rPr>
                <w:bCs/>
              </w:rPr>
              <w:lastRenderedPageBreak/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>wyjaśnia kryterium podziału substancji na elektrolity i</w:t>
            </w:r>
            <w:r>
              <w:t> </w:t>
            </w:r>
            <w:r w:rsidRPr="003E0E4C">
              <w:t>nieelektrolity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 xml:space="preserve">wyjaśnia kryterium podziału elektrolitów na mocne i słabe 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 xml:space="preserve">wyjaśnia przebieg dysocjacji kwasów </w:t>
            </w:r>
            <w:proofErr w:type="spellStart"/>
            <w:r w:rsidRPr="003E0E4C">
              <w:t>wieloprotonowych</w:t>
            </w:r>
            <w:proofErr w:type="spellEnd"/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>wyjaśnia rolę cząsteczek wody jako dipoli w procesie dysocjacji elektrolitycznej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 xml:space="preserve">zapisuje równania </w:t>
            </w:r>
            <w:r w:rsidRPr="003E0E4C">
              <w:lastRenderedPageBreak/>
              <w:t>reakcji dysocjacji jonowej kwasów, zasad i soli bez uwzględniania dysocjacji wielostopniowej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>porównuje moc elektrolitów na podstawie wartości ich stałych dysocjacji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>wymienia przykłady reakcji odwracalnych i</w:t>
            </w:r>
            <w:r>
              <w:t> </w:t>
            </w:r>
            <w:r w:rsidRPr="003E0E4C">
              <w:t>nieodwracalnych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 xml:space="preserve">wyznacza </w:t>
            </w:r>
            <w:proofErr w:type="spellStart"/>
            <w:r w:rsidRPr="003E0E4C">
              <w:t>pH</w:t>
            </w:r>
            <w:proofErr w:type="spellEnd"/>
            <w:r w:rsidRPr="003E0E4C">
              <w:t xml:space="preserve"> roztworów z</w:t>
            </w:r>
            <w:r>
              <w:t> </w:t>
            </w:r>
            <w:r w:rsidRPr="003E0E4C">
              <w:t>użyciem wskaźników kwasowo-zasadowych oraz określa ich odczyn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 xml:space="preserve">oblicza </w:t>
            </w:r>
            <w:proofErr w:type="spellStart"/>
            <w:r w:rsidRPr="003E0E4C">
              <w:t>pH</w:t>
            </w:r>
            <w:proofErr w:type="spellEnd"/>
            <w:r w:rsidRPr="003E0E4C">
              <w:t xml:space="preserve"> i </w:t>
            </w:r>
            <w:proofErr w:type="spellStart"/>
            <w:r w:rsidRPr="003E0E4C">
              <w:t>pOH</w:t>
            </w:r>
            <w:proofErr w:type="spellEnd"/>
            <w:r w:rsidRPr="003E0E4C">
              <w:t xml:space="preserve"> na podstawie znanych stężeń molowych jonów H</w:t>
            </w:r>
            <w:r w:rsidRPr="003E0E4C">
              <w:rPr>
                <w:vertAlign w:val="superscript"/>
              </w:rPr>
              <w:t xml:space="preserve">+ </w:t>
            </w:r>
            <w:r w:rsidRPr="003E0E4C">
              <w:t xml:space="preserve">i </w:t>
            </w:r>
            <w:proofErr w:type="spellStart"/>
            <w:r w:rsidRPr="003E0E4C">
              <w:t>OH</w:t>
            </w:r>
            <w:r w:rsidRPr="003E0E4C">
              <w:rPr>
                <w:vertAlign w:val="superscript"/>
              </w:rPr>
              <w:t>−</w:t>
            </w:r>
            <w:proofErr w:type="spellEnd"/>
            <w:r w:rsidRPr="003E0E4C">
              <w:rPr>
                <w:vertAlign w:val="superscript"/>
              </w:rPr>
              <w:t xml:space="preserve"> </w:t>
            </w:r>
            <w:r w:rsidRPr="003E0E4C">
              <w:t>i odwrotnie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 xml:space="preserve">projektuje i przeprowadza doświadczenie </w:t>
            </w:r>
            <w:r w:rsidRPr="003E0E4C">
              <w:rPr>
                <w:i/>
              </w:rPr>
              <w:t xml:space="preserve">Badanie odczynu i </w:t>
            </w:r>
            <w:proofErr w:type="spellStart"/>
            <w:r w:rsidRPr="003E0E4C">
              <w:rPr>
                <w:i/>
              </w:rPr>
              <w:t>pH</w:t>
            </w:r>
            <w:proofErr w:type="spellEnd"/>
            <w:r w:rsidRPr="003E0E4C">
              <w:rPr>
                <w:i/>
              </w:rPr>
              <w:t xml:space="preserve"> roztworów kwasu, zasady i soli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lastRenderedPageBreak/>
              <w:t xml:space="preserve">opisuje znaczenie właściwości sorpcyjnych i odczynu gleby oraz wpływ </w:t>
            </w:r>
            <w:proofErr w:type="spellStart"/>
            <w:r w:rsidRPr="003E0E4C">
              <w:t>pH</w:t>
            </w:r>
            <w:proofErr w:type="spellEnd"/>
            <w:r w:rsidRPr="003E0E4C">
              <w:t xml:space="preserve"> gleby na wzrost wybranych roślin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>zapisuje równania reakcji zobojętniania w postaci cząsteczkowej i jonowej i</w:t>
            </w:r>
            <w:r>
              <w:t> </w:t>
            </w:r>
            <w:r w:rsidRPr="003E0E4C">
              <w:t>skróconego zapisu jonowego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>analizuje tabelę rozpuszczalności soli i</w:t>
            </w:r>
            <w:r>
              <w:t> </w:t>
            </w:r>
            <w:r w:rsidRPr="003E0E4C">
              <w:t>wodorotlenków w wodzie pod kątem możliwości przeprowadzenia reakcji strącania osadów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>zapisuje równania reakcji strącania osadów w postaci cząsteczkowej, jonowej i</w:t>
            </w:r>
            <w:r>
              <w:t> </w:t>
            </w:r>
            <w:r w:rsidRPr="003E0E4C">
              <w:t>skróconego zapisu jonowego</w:t>
            </w:r>
          </w:p>
          <w:p w:rsidR="009E6FD7" w:rsidRPr="003E0E4C" w:rsidRDefault="009E6FD7" w:rsidP="003815D3">
            <w:pPr>
              <w:pStyle w:val="NormalnyWeb"/>
              <w:spacing w:before="0" w:beforeAutospacing="0" w:after="0" w:line="259" w:lineRule="auto"/>
              <w:ind w:left="293" w:hanging="293"/>
            </w:pPr>
          </w:p>
        </w:tc>
        <w:tc>
          <w:tcPr>
            <w:tcW w:w="0" w:type="auto"/>
            <w:shd w:val="clear" w:color="auto" w:fill="auto"/>
          </w:tcPr>
          <w:p w:rsidR="009E6FD7" w:rsidRPr="0016068F" w:rsidRDefault="009E6FD7" w:rsidP="003815D3">
            <w:pPr>
              <w:pStyle w:val="NormalnyWeb"/>
              <w:spacing w:before="0" w:beforeAutospacing="0" w:after="0" w:line="259" w:lineRule="auto"/>
              <w:ind w:left="301" w:hanging="301"/>
            </w:pPr>
            <w:r w:rsidRPr="0016068F">
              <w:rPr>
                <w:bCs/>
              </w:rPr>
              <w:lastRenderedPageBreak/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301"/>
            </w:pPr>
            <w:r w:rsidRPr="003E0E4C">
              <w:t xml:space="preserve">projektuje i przeprowadza doświadczenie chemiczne </w:t>
            </w:r>
            <w:r w:rsidRPr="003E0E4C">
              <w:rPr>
                <w:i/>
                <w:iCs/>
              </w:rPr>
              <w:t>Badanie zjawiska przewodzenia prądu elektrycznego i zmiany barwy wskaźników kwasowo-</w:t>
            </w:r>
            <w:r>
              <w:rPr>
                <w:i/>
                <w:iCs/>
              </w:rPr>
              <w:br/>
              <w:t>-</w:t>
            </w:r>
            <w:r w:rsidRPr="003E0E4C">
              <w:rPr>
                <w:i/>
                <w:iCs/>
              </w:rPr>
              <w:t>zasadowych w wodnych roztworach różnych związków chemicznych</w:t>
            </w:r>
            <w:r w:rsidRPr="003E0E4C">
              <w:t xml:space="preserve"> oraz dokonuje podziału substancji na elektrolity i </w:t>
            </w:r>
            <w:r w:rsidRPr="003E0E4C">
              <w:lastRenderedPageBreak/>
              <w:t>nieelektrolity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301"/>
            </w:pPr>
            <w:r w:rsidRPr="003E0E4C">
              <w:t xml:space="preserve">wyjaśnia przebieg dysocjacji kwasów </w:t>
            </w:r>
            <w:proofErr w:type="spellStart"/>
            <w:r w:rsidRPr="003E0E4C">
              <w:t>wieloprotonowych</w:t>
            </w:r>
            <w:proofErr w:type="spellEnd"/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301"/>
            </w:pPr>
            <w:r w:rsidRPr="003E0E4C">
              <w:t>zapisuje równania reakcji dysocjacji jonowej kwasów, zasad i soli, uwzględniając dysocjację stopniową niektórych kwasów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301"/>
            </w:pPr>
            <w:r w:rsidRPr="003E0E4C">
              <w:rPr>
                <w:bCs/>
              </w:rPr>
              <w:t xml:space="preserve">wykonuje obliczenia chemiczne z zastosowaniem pojęcia </w:t>
            </w:r>
            <w:r w:rsidRPr="003E0E4C">
              <w:rPr>
                <w:bCs/>
                <w:i/>
                <w:iCs/>
              </w:rPr>
              <w:t>stopień dysocjacji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301"/>
            </w:pPr>
            <w:r w:rsidRPr="003E0E4C">
              <w:t>wymienia czynniki wpływające na wartość stopnia dysocjacji elektrolitycznej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301"/>
            </w:pPr>
            <w:r w:rsidRPr="003E0E4C">
              <w:t>wyjaśnia wielkość stopnia dysocjacji dla elektrolitów dysocjujących stopniowo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301"/>
            </w:pPr>
            <w:r w:rsidRPr="003E0E4C">
              <w:t xml:space="preserve">porównuje przewodnictwo elektryczne roztworów różnych </w:t>
            </w:r>
            <w:r w:rsidRPr="003E0E4C">
              <w:lastRenderedPageBreak/>
              <w:t xml:space="preserve">kwasów o takich samych stężeniach </w:t>
            </w:r>
            <w:r>
              <w:br/>
            </w:r>
            <w:r w:rsidRPr="003E0E4C">
              <w:t>i interpretuje wyniki doświadczeń chemicznych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301"/>
            </w:pPr>
            <w:r w:rsidRPr="003E0E4C">
              <w:t xml:space="preserve">projektuje i przeprowadza doświadczenie </w:t>
            </w:r>
            <w:r w:rsidRPr="003E0E4C">
              <w:rPr>
                <w:i/>
                <w:iCs/>
              </w:rPr>
              <w:t>Badanie właściwości sorpcyjnych gleby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301"/>
            </w:pPr>
            <w:r w:rsidRPr="003E0E4C">
              <w:t xml:space="preserve">projektuje i przeprowadza doświadczenie chemiczne </w:t>
            </w:r>
            <w:r w:rsidRPr="003E0E4C">
              <w:rPr>
                <w:i/>
                <w:iCs/>
              </w:rPr>
              <w:t>Badanie odczynu gleby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301"/>
            </w:pPr>
            <w:r w:rsidRPr="003E0E4C">
              <w:t xml:space="preserve">opisuje wpływ </w:t>
            </w:r>
            <w:proofErr w:type="spellStart"/>
            <w:r w:rsidRPr="003E0E4C">
              <w:t>pH</w:t>
            </w:r>
            <w:proofErr w:type="spellEnd"/>
            <w:r w:rsidRPr="003E0E4C">
              <w:t xml:space="preserve"> gleby na rozwój roślin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301"/>
            </w:pPr>
            <w:r w:rsidRPr="003E0E4C">
              <w:t xml:space="preserve">projektuje doświadczenie </w:t>
            </w:r>
            <w:r w:rsidRPr="003E0E4C">
              <w:rPr>
                <w:i/>
              </w:rPr>
              <w:t>Otrzymywanie soli przez działanie kwasem na wodorotlenek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301"/>
            </w:pPr>
            <w:r w:rsidRPr="003E0E4C">
              <w:t>bada przebieg reakcji zobojętniania z użyciem wskaźników kwasowo-</w:t>
            </w:r>
            <w:r>
              <w:br/>
              <w:t>-</w:t>
            </w:r>
            <w:r w:rsidRPr="003E0E4C">
              <w:t>zasadowych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301"/>
            </w:pPr>
            <w:r>
              <w:t xml:space="preserve">wymienia </w:t>
            </w:r>
            <w:r w:rsidRPr="003E0E4C">
              <w:t xml:space="preserve">sposoby otrzymywania </w:t>
            </w:r>
            <w:r w:rsidRPr="003E0E4C">
              <w:lastRenderedPageBreak/>
              <w:t>wodorosoli oraz zapisuje odpowiednie równania reakcji ch</w:t>
            </w:r>
            <w:r>
              <w:t>e</w:t>
            </w:r>
            <w:r w:rsidRPr="003E0E4C">
              <w:t>micznych</w:t>
            </w:r>
          </w:p>
        </w:tc>
        <w:tc>
          <w:tcPr>
            <w:tcW w:w="0" w:type="auto"/>
            <w:shd w:val="clear" w:color="auto" w:fill="auto"/>
          </w:tcPr>
          <w:p w:rsidR="009E6FD7" w:rsidRPr="0016068F" w:rsidRDefault="009E6FD7" w:rsidP="003815D3">
            <w:pPr>
              <w:pStyle w:val="NormalnyWeb"/>
              <w:spacing w:before="0" w:beforeAutospacing="0" w:after="0" w:line="259" w:lineRule="auto"/>
              <w:ind w:left="309" w:hanging="283"/>
            </w:pPr>
            <w:r w:rsidRPr="0016068F">
              <w:rPr>
                <w:bCs/>
              </w:rPr>
              <w:lastRenderedPageBreak/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>wyjaśnia proces dysocjacji jonowej z uwzględnieniem roli wody w tym procesie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>zapisuje równania reakcji dysocjacji jonowej kwasów, zasad i soli z uwzględnieniem dysocjacji wielostopniowej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 xml:space="preserve">wyjaśnia przyczynę kwasowego odczynu roztworów kwasów oraz zasadowego odczynu roztworów wodorotlenków; </w:t>
            </w:r>
            <w:r w:rsidRPr="003E0E4C">
              <w:lastRenderedPageBreak/>
              <w:t>zapisuje odpowiednie równania reakcji chemicznych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>analizuje zależność stopnia dysocjacji od rodzaju elektrolitu i stężenia roztworu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>wykonuje obliczenia chemiczne</w:t>
            </w:r>
            <w:r>
              <w:t>,</w:t>
            </w:r>
            <w:r w:rsidRPr="003E0E4C">
              <w:t xml:space="preserve"> korzystając z</w:t>
            </w:r>
            <w:r>
              <w:t> </w:t>
            </w:r>
            <w:r w:rsidRPr="003E0E4C">
              <w:t>definicji stopnia dysocjacji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>ustala skład ilościowy roztworów elektrolitów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 xml:space="preserve">wyjaśnia zależność między </w:t>
            </w:r>
            <w:proofErr w:type="spellStart"/>
            <w:r w:rsidRPr="003E0E4C">
              <w:t>pH</w:t>
            </w:r>
            <w:proofErr w:type="spellEnd"/>
            <w:r w:rsidRPr="003E0E4C">
              <w:t xml:space="preserve"> a iloczynem jonowym wody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 xml:space="preserve">posługuje się pojęciem </w:t>
            </w:r>
            <w:proofErr w:type="spellStart"/>
            <w:r w:rsidRPr="003E0E4C">
              <w:t>pH</w:t>
            </w:r>
            <w:proofErr w:type="spellEnd"/>
            <w:r w:rsidRPr="003E0E4C">
              <w:t xml:space="preserve"> w</w:t>
            </w:r>
            <w:r>
              <w:t> </w:t>
            </w:r>
            <w:r w:rsidRPr="003E0E4C">
              <w:t>odniesieniu do odczynu roztworu i stężenia jonów H</w:t>
            </w:r>
            <w:r w:rsidRPr="003E0E4C">
              <w:rPr>
                <w:vertAlign w:val="superscript"/>
              </w:rPr>
              <w:t>+</w:t>
            </w:r>
            <w:r w:rsidRPr="003E0E4C">
              <w:t xml:space="preserve"> i</w:t>
            </w:r>
            <w:r>
              <w:t> </w:t>
            </w:r>
            <w:r w:rsidRPr="003E0E4C">
              <w:t>OH</w:t>
            </w:r>
            <w:r w:rsidRPr="003E0E4C">
              <w:rPr>
                <w:vertAlign w:val="superscript"/>
              </w:rPr>
              <w:sym w:font="Symbol" w:char="F02D"/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 xml:space="preserve">omawia istotę reakcji zobojętniania i strącania osadów oraz 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 xml:space="preserve">projektuje doświadczenie </w:t>
            </w:r>
            <w:r w:rsidRPr="003E0E4C">
              <w:rPr>
                <w:i/>
              </w:rPr>
              <w:t>Otrzymywanie wodorosoli przez działanie kwasem na zasadę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 xml:space="preserve">projektuje </w:t>
            </w:r>
            <w:r w:rsidRPr="003E0E4C">
              <w:lastRenderedPageBreak/>
              <w:t xml:space="preserve">doświadczenie chemiczne </w:t>
            </w:r>
            <w:r w:rsidRPr="003E0E4C">
              <w:rPr>
                <w:i/>
                <w:iCs/>
              </w:rPr>
              <w:t>Otrzymywanie osadów praktycznie nierozpuszczalnych soli i</w:t>
            </w:r>
            <w:r>
              <w:rPr>
                <w:i/>
                <w:iCs/>
              </w:rPr>
              <w:t> </w:t>
            </w:r>
            <w:r w:rsidRPr="003E0E4C">
              <w:rPr>
                <w:i/>
                <w:iCs/>
              </w:rPr>
              <w:t>wodorotlenków</w:t>
            </w:r>
          </w:p>
          <w:p w:rsidR="009E6FD7" w:rsidRPr="003E0E4C" w:rsidRDefault="009E6FD7" w:rsidP="003815D3">
            <w:pPr>
              <w:pStyle w:val="NormalnyWeb"/>
              <w:spacing w:before="0" w:beforeAutospacing="0" w:after="0" w:line="259" w:lineRule="auto"/>
              <w:ind w:left="309"/>
            </w:pPr>
          </w:p>
        </w:tc>
        <w:tc>
          <w:tcPr>
            <w:tcW w:w="0" w:type="auto"/>
          </w:tcPr>
          <w:p w:rsidR="009E6FD7" w:rsidRDefault="009E6FD7" w:rsidP="003815D3">
            <w:pPr>
              <w:pStyle w:val="NormalnyWeb"/>
              <w:spacing w:before="0" w:beforeAutospacing="0" w:after="0" w:line="259" w:lineRule="auto"/>
              <w:ind w:left="309" w:hanging="283"/>
              <w:rPr>
                <w:bCs/>
              </w:rPr>
            </w:pPr>
            <w:r>
              <w:rPr>
                <w:bCs/>
              </w:rPr>
              <w:lastRenderedPageBreak/>
              <w:t>Uczeń:</w:t>
            </w:r>
          </w:p>
          <w:p w:rsidR="009E6FD7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3E0E4C">
              <w:t>wyjaśnia przebieg dysocjacji zasad wielowodorotlenowych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>
              <w:t xml:space="preserve">wyszukuje, porządkuje, porównuje i prezentuje informacje na temat </w:t>
            </w:r>
            <w:r w:rsidRPr="003E0E4C">
              <w:t>źród</w:t>
            </w:r>
            <w:r>
              <w:t>e</w:t>
            </w:r>
            <w:r w:rsidRPr="003E0E4C">
              <w:t>ł zanieczyszczeń gleby, ich skutk</w:t>
            </w:r>
            <w:r>
              <w:t>ów</w:t>
            </w:r>
            <w:r w:rsidRPr="003E0E4C">
              <w:t xml:space="preserve"> oraz sposob</w:t>
            </w:r>
            <w:r>
              <w:t>ów</w:t>
            </w:r>
            <w:r w:rsidRPr="003E0E4C">
              <w:t xml:space="preserve"> ochrony gleby przed degradacją</w:t>
            </w:r>
          </w:p>
          <w:p w:rsidR="009E6FD7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>
              <w:t xml:space="preserve">wyszukuje, porządkuje, porównuje i prezentuje informacje na temat </w:t>
            </w:r>
            <w:r w:rsidRPr="003E0E4C">
              <w:t>działani</w:t>
            </w:r>
            <w:r>
              <w:t>a</w:t>
            </w:r>
            <w:r w:rsidRPr="003E0E4C">
              <w:t xml:space="preserve"> leków neutralizujących nadmiar kwasu w żołądku</w:t>
            </w:r>
          </w:p>
          <w:p w:rsidR="009E6FD7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 w:rsidRPr="00C87EDA">
              <w:lastRenderedPageBreak/>
              <w:t>wyszukuje i prezentuje informacje na temat składu nawozów naturalnych i sztucznych oraz klasyfikuje je pod kątem zawartości pierwiastków.</w:t>
            </w:r>
          </w:p>
          <w:p w:rsidR="009E6FD7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>
              <w:t xml:space="preserve">wyszukuje, porządkuje, porównuje i prezentuje informacje na temat </w:t>
            </w:r>
            <w:r w:rsidRPr="003E0E4C">
              <w:t>zastosowa</w:t>
            </w:r>
            <w:r>
              <w:t>ń</w:t>
            </w:r>
            <w:r w:rsidRPr="003E0E4C">
              <w:t xml:space="preserve"> </w:t>
            </w:r>
            <w:r>
              <w:t xml:space="preserve">reakcji zobojętniania </w:t>
            </w:r>
          </w:p>
          <w:p w:rsidR="009E6FD7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93"/>
            </w:pPr>
            <w:r>
              <w:t xml:space="preserve">wykonuje obliczenia z wykorzystaniem pojęć: stopień dysocjacji, </w:t>
            </w:r>
            <w:proofErr w:type="spellStart"/>
            <w:r>
              <w:t>pH</w:t>
            </w:r>
            <w:proofErr w:type="spellEnd"/>
            <w:r>
              <w:t xml:space="preserve"> i </w:t>
            </w:r>
            <w:proofErr w:type="spellStart"/>
            <w:r>
              <w:t>pOH</w:t>
            </w:r>
            <w:proofErr w:type="spellEnd"/>
            <w:r>
              <w:t xml:space="preserve"> o wyższym stopniu trudności</w:t>
            </w:r>
          </w:p>
          <w:p w:rsidR="009E6FD7" w:rsidRPr="00D54D42" w:rsidRDefault="009E6FD7" w:rsidP="003815D3">
            <w:pPr>
              <w:pStyle w:val="NormalnyWeb"/>
              <w:spacing w:before="0" w:beforeAutospacing="0" w:after="0" w:line="259" w:lineRule="auto"/>
              <w:ind w:left="293"/>
            </w:pPr>
          </w:p>
        </w:tc>
      </w:tr>
    </w:tbl>
    <w:p w:rsidR="009E6FD7" w:rsidRDefault="009E6FD7" w:rsidP="009E6FD7">
      <w:pPr>
        <w:pStyle w:val="NormalnyWeb"/>
        <w:spacing w:before="0" w:beforeAutospacing="0" w:after="0" w:line="259" w:lineRule="auto"/>
        <w:ind w:left="-142"/>
        <w:rPr>
          <w:b/>
          <w:bCs/>
          <w:sz w:val="28"/>
          <w:szCs w:val="28"/>
        </w:rPr>
      </w:pPr>
    </w:p>
    <w:p w:rsidR="009E6FD7" w:rsidRPr="003E0E4C" w:rsidRDefault="009E6FD7" w:rsidP="009E6FD7">
      <w:pPr>
        <w:pStyle w:val="NormalnyWeb"/>
        <w:spacing w:before="0" w:beforeAutospacing="0" w:after="0" w:line="259" w:lineRule="auto"/>
        <w:ind w:left="-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7. Efekty energetyczne i szybkość </w:t>
      </w:r>
      <w:r w:rsidRPr="003E0E4C">
        <w:rPr>
          <w:b/>
          <w:bCs/>
          <w:sz w:val="28"/>
          <w:szCs w:val="28"/>
        </w:rPr>
        <w:t>reakcji chemicznych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54"/>
        <w:gridCol w:w="3017"/>
        <w:gridCol w:w="2840"/>
        <w:gridCol w:w="2942"/>
        <w:gridCol w:w="2667"/>
      </w:tblGrid>
      <w:tr w:rsidR="009E6FD7" w:rsidRPr="003E0E4C" w:rsidTr="003815D3">
        <w:trPr>
          <w:trHeight w:val="737"/>
        </w:trPr>
        <w:tc>
          <w:tcPr>
            <w:tcW w:w="0" w:type="auto"/>
            <w:shd w:val="clear" w:color="auto" w:fill="D9D9D9"/>
            <w:vAlign w:val="center"/>
          </w:tcPr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dopuszczająca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[1]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dostateczna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2]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dobra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3]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bardzo dobra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4]</w:t>
            </w:r>
          </w:p>
        </w:tc>
        <w:tc>
          <w:tcPr>
            <w:tcW w:w="0" w:type="auto"/>
            <w:shd w:val="clear" w:color="auto" w:fill="D9D9D9"/>
          </w:tcPr>
          <w:p w:rsidR="009E6FD7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Ocena celująca</w:t>
            </w:r>
          </w:p>
          <w:p w:rsidR="009E6FD7" w:rsidRPr="003E0E4C" w:rsidRDefault="009E6FD7" w:rsidP="003815D3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[1 + 2 + 3 + 4 + 5]</w:t>
            </w:r>
          </w:p>
        </w:tc>
      </w:tr>
      <w:tr w:rsidR="009E6FD7" w:rsidRPr="003E0E4C" w:rsidTr="003815D3">
        <w:tc>
          <w:tcPr>
            <w:tcW w:w="0" w:type="auto"/>
            <w:shd w:val="clear" w:color="auto" w:fill="auto"/>
          </w:tcPr>
          <w:p w:rsidR="009E6FD7" w:rsidRPr="0016068F" w:rsidRDefault="009E6FD7" w:rsidP="003815D3">
            <w:pPr>
              <w:pStyle w:val="NormalnyWeb"/>
              <w:spacing w:before="0" w:beforeAutospacing="0" w:after="0" w:line="259" w:lineRule="auto"/>
              <w:rPr>
                <w:bCs/>
              </w:rPr>
            </w:pPr>
            <w:r w:rsidRPr="0016068F">
              <w:rPr>
                <w:bCs/>
              </w:rPr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definiuje pojęcia: </w:t>
            </w:r>
            <w:r w:rsidRPr="003E0E4C">
              <w:rPr>
                <w:i/>
                <w:iCs/>
              </w:rPr>
              <w:t>układ</w:t>
            </w:r>
            <w:r w:rsidRPr="007C5AB4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otoczenie</w:t>
            </w:r>
            <w:r w:rsidRPr="007C5AB4">
              <w:rPr>
                <w:iCs/>
              </w:rPr>
              <w:t xml:space="preserve">, </w:t>
            </w:r>
            <w:r w:rsidRPr="003E0E4C">
              <w:rPr>
                <w:i/>
                <w:iCs/>
              </w:rPr>
              <w:t>energia wewnętrzna układu</w:t>
            </w:r>
            <w:r w:rsidRPr="007C5AB4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efekt cieplny reakcji</w:t>
            </w:r>
            <w:r w:rsidRPr="007C5AB4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reakcja egzotermiczna</w:t>
            </w:r>
            <w:r w:rsidRPr="007C5AB4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reakcja endotermiczna</w:t>
            </w:r>
            <w:r w:rsidRPr="007C5AB4">
              <w:rPr>
                <w:iCs/>
              </w:rPr>
              <w:t xml:space="preserve">, </w:t>
            </w:r>
            <w:r w:rsidRPr="003E0E4C">
              <w:rPr>
                <w:i/>
                <w:iCs/>
              </w:rPr>
              <w:t>proces endoenergetyczny</w:t>
            </w:r>
            <w:r w:rsidRPr="007C5AB4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proces egzoenergetyczny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 xml:space="preserve">definiuje pojęcia: </w:t>
            </w:r>
            <w:r w:rsidRPr="003E0E4C">
              <w:rPr>
                <w:i/>
                <w:iCs/>
              </w:rPr>
              <w:t>energia aktywacji</w:t>
            </w:r>
            <w:r w:rsidRPr="007C5AB4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entalpia</w:t>
            </w:r>
            <w:r w:rsidRPr="007C5AB4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szybkość reakcji chemicznej, kataliza</w:t>
            </w:r>
            <w:r w:rsidRPr="007C5AB4">
              <w:rPr>
                <w:iCs/>
              </w:rPr>
              <w:t xml:space="preserve">, </w:t>
            </w:r>
            <w:r w:rsidRPr="003E0E4C">
              <w:rPr>
                <w:i/>
                <w:iCs/>
              </w:rPr>
              <w:t>katalizator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wymienia czynniki wpływające na szybkość reakcji chemicznej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lastRenderedPageBreak/>
              <w:t xml:space="preserve">definiuje pojęcie </w:t>
            </w:r>
            <w:r w:rsidRPr="003E0E4C">
              <w:rPr>
                <w:i/>
              </w:rPr>
              <w:t>katalizator</w:t>
            </w:r>
          </w:p>
          <w:p w:rsidR="009E6FD7" w:rsidRPr="000E133B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3E0E4C">
              <w:t>wymienia rodzaje katalizy</w:t>
            </w:r>
          </w:p>
        </w:tc>
        <w:tc>
          <w:tcPr>
            <w:tcW w:w="0" w:type="auto"/>
            <w:shd w:val="clear" w:color="auto" w:fill="auto"/>
          </w:tcPr>
          <w:p w:rsidR="009E6FD7" w:rsidRPr="0016068F" w:rsidRDefault="009E6FD7" w:rsidP="003815D3">
            <w:pPr>
              <w:pStyle w:val="NormalnyWeb"/>
              <w:spacing w:before="0" w:beforeAutospacing="0" w:after="0" w:line="259" w:lineRule="auto"/>
              <w:ind w:left="293" w:hanging="284"/>
              <w:rPr>
                <w:bCs/>
              </w:rPr>
            </w:pPr>
            <w:r w:rsidRPr="0016068F">
              <w:rPr>
                <w:bCs/>
              </w:rPr>
              <w:lastRenderedPageBreak/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84"/>
            </w:pPr>
            <w:r w:rsidRPr="003E0E4C">
              <w:t xml:space="preserve">wyjaśnia pojęcia: </w:t>
            </w:r>
            <w:r w:rsidRPr="003E0E4C">
              <w:rPr>
                <w:i/>
                <w:iCs/>
              </w:rPr>
              <w:t>układ</w:t>
            </w:r>
            <w:r w:rsidRPr="007C5AB4">
              <w:rPr>
                <w:iCs/>
              </w:rPr>
              <w:t xml:space="preserve">, </w:t>
            </w:r>
            <w:r w:rsidRPr="003E0E4C">
              <w:rPr>
                <w:i/>
                <w:iCs/>
              </w:rPr>
              <w:t>otoczenie</w:t>
            </w:r>
            <w:r w:rsidRPr="007C5AB4">
              <w:rPr>
                <w:iCs/>
              </w:rPr>
              <w:t xml:space="preserve">, </w:t>
            </w:r>
            <w:r w:rsidRPr="003E0E4C">
              <w:rPr>
                <w:i/>
                <w:iCs/>
              </w:rPr>
              <w:t>energia wewnętrzna układu</w:t>
            </w:r>
            <w:r w:rsidRPr="007C5AB4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efekt cieplny reakcji</w:t>
            </w:r>
            <w:r w:rsidRPr="007C5AB4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reakcja egzotermiczna</w:t>
            </w:r>
            <w:r w:rsidRPr="007C5AB4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reakcja endotermiczna</w:t>
            </w:r>
            <w:r w:rsidRPr="007C5AB4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proces egzoenergetyczny</w:t>
            </w:r>
            <w:r w:rsidRPr="007C5AB4">
              <w:rPr>
                <w:iCs/>
              </w:rPr>
              <w:t xml:space="preserve">, </w:t>
            </w:r>
            <w:r w:rsidRPr="003E0E4C">
              <w:rPr>
                <w:i/>
                <w:iCs/>
              </w:rPr>
              <w:t>proces endoenergetyczny</w:t>
            </w:r>
            <w:r w:rsidRPr="007C5AB4">
              <w:rPr>
                <w:iCs/>
              </w:rPr>
              <w:t xml:space="preserve">, </w:t>
            </w:r>
            <w:r w:rsidRPr="003E0E4C">
              <w:rPr>
                <w:i/>
                <w:iCs/>
              </w:rPr>
              <w:t>ciepło</w:t>
            </w:r>
            <w:r w:rsidRPr="007C5AB4"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energia całkowita układu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84"/>
            </w:pPr>
            <w:r w:rsidRPr="003E0E4C">
              <w:rPr>
                <w:iCs/>
              </w:rPr>
              <w:t xml:space="preserve">wymienia przykłady reakcji </w:t>
            </w:r>
            <w:proofErr w:type="spellStart"/>
            <w:r w:rsidRPr="003E0E4C">
              <w:rPr>
                <w:iCs/>
              </w:rPr>
              <w:t>endo</w:t>
            </w:r>
            <w:proofErr w:type="spellEnd"/>
            <w:r w:rsidRPr="003E0E4C">
              <w:rPr>
                <w:iCs/>
              </w:rPr>
              <w:t>- i egzoenergetycznych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84"/>
            </w:pPr>
            <w:r w:rsidRPr="003E0E4C">
              <w:rPr>
                <w:iCs/>
              </w:rPr>
              <w:t>określa efekt energetyczny reakcji chemicznej na podstawie wartości entalpii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84"/>
            </w:pPr>
            <w:r w:rsidRPr="003E0E4C">
              <w:rPr>
                <w:iCs/>
              </w:rPr>
              <w:t>konstruuje wykres energetyczny reakcji chemicznej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84"/>
            </w:pPr>
            <w:r w:rsidRPr="003E0E4C">
              <w:lastRenderedPageBreak/>
              <w:t>omawia wpływ różnych czynników na szybkość reakcji chemicznej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84"/>
            </w:pPr>
            <w:r w:rsidRPr="003E0E4C">
              <w:t xml:space="preserve">projektuje doświadczenie chemiczne </w:t>
            </w:r>
            <w:r w:rsidRPr="003E0E4C">
              <w:rPr>
                <w:i/>
                <w:iCs/>
              </w:rPr>
              <w:t>Wpływ rozdrobnienia na szybkość reakcji chemicznej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84"/>
            </w:pPr>
            <w:r w:rsidRPr="003E0E4C">
              <w:t xml:space="preserve">projektuje doświadczenie chemiczne </w:t>
            </w:r>
            <w:r w:rsidRPr="003E0E4C">
              <w:rPr>
                <w:i/>
                <w:iCs/>
              </w:rPr>
              <w:t xml:space="preserve">Wpływ stężenia substratu na szybkość reakcji chemicznej 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84"/>
            </w:pPr>
            <w:r w:rsidRPr="003E0E4C">
              <w:t xml:space="preserve">projektuje doświadczenie chemiczne </w:t>
            </w:r>
            <w:r w:rsidRPr="003E0E4C">
              <w:rPr>
                <w:i/>
                <w:iCs/>
              </w:rPr>
              <w:t>Wpływ temperatury na szybkość reakcji chemicznej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93" w:hanging="284"/>
            </w:pPr>
            <w:r w:rsidRPr="003E0E4C">
              <w:t xml:space="preserve">definiuje pojęcie </w:t>
            </w:r>
            <w:r w:rsidRPr="003E0E4C">
              <w:rPr>
                <w:i/>
              </w:rPr>
              <w:t>inhibitor</w:t>
            </w:r>
          </w:p>
        </w:tc>
        <w:tc>
          <w:tcPr>
            <w:tcW w:w="0" w:type="auto"/>
            <w:shd w:val="clear" w:color="auto" w:fill="auto"/>
          </w:tcPr>
          <w:p w:rsidR="009E6FD7" w:rsidRPr="0016068F" w:rsidRDefault="009E6FD7" w:rsidP="003815D3">
            <w:pPr>
              <w:pStyle w:val="NormalnyWeb"/>
              <w:spacing w:before="0" w:beforeAutospacing="0" w:after="0" w:line="259" w:lineRule="auto"/>
              <w:ind w:left="301" w:hanging="283"/>
              <w:rPr>
                <w:bCs/>
              </w:rPr>
            </w:pPr>
            <w:r w:rsidRPr="0016068F">
              <w:rPr>
                <w:bCs/>
              </w:rPr>
              <w:lastRenderedPageBreak/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3E0E4C">
              <w:t>przeprowadza reakcje będące przykładami procesów egzoenergetycznych i</w:t>
            </w:r>
            <w:r>
              <w:t> </w:t>
            </w:r>
            <w:r w:rsidRPr="003E0E4C">
              <w:t xml:space="preserve">endoenergetycznych oraz wyjaśnia istotę zachodzących procesów 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3E0E4C">
              <w:t xml:space="preserve">projektuje doświadczenie </w:t>
            </w:r>
            <w:r w:rsidRPr="003E0E4C">
              <w:rPr>
                <w:i/>
                <w:iCs/>
              </w:rPr>
              <w:t>Rozpuszczanie azotanu(V) amonu w wodzie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3E0E4C">
              <w:t xml:space="preserve">projektuje doświadczenie chemiczne </w:t>
            </w:r>
            <w:r w:rsidRPr="003E0E4C">
              <w:rPr>
                <w:i/>
                <w:iCs/>
              </w:rPr>
              <w:t>Rozpuszczanie wodorotlenku sodu w wodzie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3E0E4C">
              <w:lastRenderedPageBreak/>
              <w:t xml:space="preserve">projektuje doświadczenie chemiczne </w:t>
            </w:r>
            <w:r w:rsidRPr="003E0E4C">
              <w:rPr>
                <w:i/>
                <w:iCs/>
              </w:rPr>
              <w:t>Reakcja magnezu z</w:t>
            </w:r>
            <w:r>
              <w:rPr>
                <w:i/>
                <w:iCs/>
              </w:rPr>
              <w:t> </w:t>
            </w:r>
            <w:r w:rsidRPr="003E0E4C">
              <w:rPr>
                <w:i/>
                <w:iCs/>
              </w:rPr>
              <w:t>kwasem chlorowodorowym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3E0E4C">
              <w:t xml:space="preserve">wyjaśnia pojęcia </w:t>
            </w:r>
            <w:r w:rsidRPr="003E0E4C">
              <w:rPr>
                <w:i/>
                <w:iCs/>
              </w:rPr>
              <w:t xml:space="preserve">szybkość reakcji chemicznej </w:t>
            </w:r>
            <w:r w:rsidRPr="003E0E4C">
              <w:t>i</w:t>
            </w:r>
            <w:r w:rsidRPr="003E0E4C">
              <w:rPr>
                <w:i/>
                <w:iCs/>
              </w:rPr>
              <w:t xml:space="preserve"> energia aktywacji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3E0E4C">
              <w:t xml:space="preserve">projektuje doświadczenie chemiczne </w:t>
            </w:r>
            <w:r w:rsidRPr="003E0E4C">
              <w:rPr>
                <w:i/>
                <w:iCs/>
              </w:rPr>
              <w:t>Katalityczny rozkład nadtlenku wodoru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3E0E4C">
              <w:t xml:space="preserve">wyjaśnia, co to są </w:t>
            </w:r>
            <w:r w:rsidRPr="007C5AB4">
              <w:rPr>
                <w:iCs/>
              </w:rPr>
              <w:t>inhibitory</w:t>
            </w:r>
            <w:r>
              <w:rPr>
                <w:iCs/>
              </w:rPr>
              <w:t>,</w:t>
            </w:r>
            <w:r w:rsidRPr="003E0E4C">
              <w:rPr>
                <w:i/>
                <w:iCs/>
              </w:rPr>
              <w:t xml:space="preserve"> </w:t>
            </w:r>
            <w:r w:rsidRPr="003E0E4C">
              <w:t xml:space="preserve">oraz </w:t>
            </w:r>
            <w:r>
              <w:t>wyszukuje</w:t>
            </w:r>
            <w:r w:rsidRPr="003E0E4C">
              <w:t xml:space="preserve"> ich przykłady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3E0E4C">
              <w:t>wyjaśnia różnicę między katalizatorem a inhibitorem</w:t>
            </w:r>
          </w:p>
          <w:p w:rsidR="009E6FD7" w:rsidRPr="0016068F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3E0E4C">
              <w:t>rysuje wykres zmian stężenia substratów i produktów oraz szybkości reakcji chemicznej w funkcji czasu</w:t>
            </w:r>
          </w:p>
        </w:tc>
        <w:tc>
          <w:tcPr>
            <w:tcW w:w="0" w:type="auto"/>
            <w:shd w:val="clear" w:color="auto" w:fill="auto"/>
          </w:tcPr>
          <w:p w:rsidR="009E6FD7" w:rsidRPr="0016068F" w:rsidRDefault="009E6FD7" w:rsidP="003815D3">
            <w:pPr>
              <w:pStyle w:val="NormalnyWeb"/>
              <w:spacing w:before="0" w:beforeAutospacing="0" w:after="0" w:line="259" w:lineRule="auto"/>
              <w:ind w:left="309" w:hanging="283"/>
              <w:rPr>
                <w:bCs/>
              </w:rPr>
            </w:pPr>
            <w:r w:rsidRPr="0016068F">
              <w:rPr>
                <w:bCs/>
              </w:rPr>
              <w:lastRenderedPageBreak/>
              <w:t>Uczeń: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 xml:space="preserve">wyjaśnia pojęcie </w:t>
            </w:r>
            <w:r w:rsidRPr="003E0E4C">
              <w:rPr>
                <w:i/>
                <w:iCs/>
              </w:rPr>
              <w:t>entalpia układu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>kwalifikuje podane przykłady reakcji chemicznych do reakcji egzoenergetycznych (</w:t>
            </w:r>
            <w:proofErr w:type="spellStart"/>
            <w:r w:rsidRPr="003E0E4C">
              <w:t>Δ</w:t>
            </w:r>
            <w:r w:rsidRPr="003E0E4C">
              <w:rPr>
                <w:i/>
                <w:iCs/>
              </w:rPr>
              <w:t>H</w:t>
            </w:r>
            <w:proofErr w:type="spellEnd"/>
            <w:r w:rsidRPr="003E0E4C">
              <w:t xml:space="preserve"> &lt; 0) lub endoenergetycznych </w:t>
            </w:r>
            <w:r>
              <w:br/>
            </w:r>
            <w:r w:rsidRPr="003E0E4C">
              <w:t>(</w:t>
            </w:r>
            <w:proofErr w:type="spellStart"/>
            <w:r w:rsidRPr="003E0E4C">
              <w:t>Δ</w:t>
            </w:r>
            <w:r w:rsidRPr="003E0E4C">
              <w:rPr>
                <w:i/>
                <w:iCs/>
              </w:rPr>
              <w:t>H</w:t>
            </w:r>
            <w:proofErr w:type="spellEnd"/>
            <w:r w:rsidRPr="003E0E4C">
              <w:t xml:space="preserve"> &gt; 0) na podstawie różnicy entalpii substratów i</w:t>
            </w:r>
            <w:r>
              <w:t> </w:t>
            </w:r>
            <w:r w:rsidRPr="003E0E4C">
              <w:t xml:space="preserve">produktów 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>udowadnia zależność między rodzajem reakcji chemicznej a</w:t>
            </w:r>
            <w:r>
              <w:t> </w:t>
            </w:r>
            <w:r w:rsidRPr="003E0E4C">
              <w:t>zasobem energii wewnętrznej substratów i</w:t>
            </w:r>
            <w:r>
              <w:t> </w:t>
            </w:r>
            <w:r w:rsidRPr="003E0E4C">
              <w:t>produktów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9" w:hanging="283"/>
            </w:pPr>
            <w:r w:rsidRPr="003E0E4C">
              <w:t xml:space="preserve">udowadnia wpływ temperatury, stężenia substratu, rozdrobnienia </w:t>
            </w:r>
            <w:r w:rsidRPr="003E0E4C">
              <w:lastRenderedPageBreak/>
              <w:t>substancji i katalizatora na szybkość wybranych reakcji chemicznych, przeprowadzając odpowiednie doświadczenia chemiczne</w:t>
            </w:r>
          </w:p>
          <w:p w:rsidR="009E6FD7" w:rsidRPr="003E0E4C" w:rsidRDefault="009E6FD7" w:rsidP="003815D3">
            <w:pPr>
              <w:pStyle w:val="NormalnyWeb"/>
              <w:spacing w:before="0" w:beforeAutospacing="0" w:after="0" w:line="259" w:lineRule="auto"/>
              <w:ind w:left="309"/>
            </w:pPr>
          </w:p>
        </w:tc>
        <w:tc>
          <w:tcPr>
            <w:tcW w:w="0" w:type="auto"/>
          </w:tcPr>
          <w:p w:rsidR="009E6FD7" w:rsidRDefault="009E6FD7" w:rsidP="003815D3">
            <w:pPr>
              <w:pStyle w:val="NormalnyWeb"/>
              <w:spacing w:before="0" w:beforeAutospacing="0" w:after="0" w:line="259" w:lineRule="auto"/>
              <w:ind w:left="309" w:hanging="283"/>
              <w:rPr>
                <w:bCs/>
              </w:rPr>
            </w:pPr>
            <w:r>
              <w:rPr>
                <w:bCs/>
              </w:rPr>
              <w:lastRenderedPageBreak/>
              <w:t>Uczeń:</w:t>
            </w:r>
          </w:p>
          <w:p w:rsidR="009E6FD7" w:rsidRPr="00C819F7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3E0E4C">
              <w:t>projektuje</w:t>
            </w:r>
            <w:r>
              <w:t>, przeprowadza i omawia wyniki doświadczenia</w:t>
            </w:r>
            <w:r w:rsidRPr="003E0E4C">
              <w:t xml:space="preserve"> chemiczne</w:t>
            </w:r>
            <w:r>
              <w:t>go</w:t>
            </w:r>
            <w:r w:rsidRPr="003E0E4C">
              <w:t xml:space="preserve"> </w:t>
            </w:r>
            <w:r w:rsidRPr="003E0E4C">
              <w:rPr>
                <w:i/>
                <w:iCs/>
              </w:rPr>
              <w:t>Reakcja wodorowęglanu sodu z</w:t>
            </w:r>
            <w:r>
              <w:rPr>
                <w:i/>
                <w:iCs/>
              </w:rPr>
              <w:t> </w:t>
            </w:r>
            <w:r w:rsidRPr="003E0E4C">
              <w:rPr>
                <w:i/>
                <w:iCs/>
              </w:rPr>
              <w:t xml:space="preserve">kwasem </w:t>
            </w:r>
            <w:r>
              <w:rPr>
                <w:i/>
                <w:iCs/>
              </w:rPr>
              <w:t>octowym</w:t>
            </w:r>
          </w:p>
          <w:p w:rsidR="009E6FD7" w:rsidRPr="00C819F7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>
              <w:rPr>
                <w:i/>
                <w:iCs/>
              </w:rPr>
              <w:t>wyjaśnia różnicę między procesem endotermicznym a endoenergetycznym (analogicznie między egzotermicznym a egzoenergetycznym)</w:t>
            </w:r>
          </w:p>
          <w:p w:rsidR="009E6FD7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>
              <w:t xml:space="preserve">wyszukuje, porządkuje, porównuje i prezentuje informacje na temat </w:t>
            </w:r>
            <w:r w:rsidRPr="003E0E4C">
              <w:t>rol</w:t>
            </w:r>
            <w:r>
              <w:t>i</w:t>
            </w:r>
            <w:r w:rsidRPr="003E0E4C">
              <w:t xml:space="preserve"> </w:t>
            </w:r>
            <w:r w:rsidRPr="003E0E4C">
              <w:lastRenderedPageBreak/>
              <w:t>katalizatorów w</w:t>
            </w:r>
            <w:r>
              <w:t> </w:t>
            </w:r>
            <w:r w:rsidRPr="003E0E4C">
              <w:t>procesie oczyszczania spalin</w:t>
            </w:r>
          </w:p>
          <w:p w:rsidR="009E6FD7" w:rsidRPr="003E0E4C" w:rsidRDefault="009E6FD7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>
              <w:t>krytycznie analizuje wyniki doświadczeń</w:t>
            </w:r>
          </w:p>
          <w:p w:rsidR="009E6FD7" w:rsidRPr="0016068F" w:rsidRDefault="009E6FD7" w:rsidP="003815D3">
            <w:pPr>
              <w:pStyle w:val="NormalnyWeb"/>
              <w:spacing w:before="0" w:beforeAutospacing="0" w:after="0" w:line="259" w:lineRule="auto"/>
              <w:ind w:left="309" w:hanging="283"/>
              <w:rPr>
                <w:bCs/>
              </w:rPr>
            </w:pPr>
          </w:p>
        </w:tc>
      </w:tr>
    </w:tbl>
    <w:p w:rsidR="009E6FD7" w:rsidRDefault="009E6FD7" w:rsidP="009E6FD7">
      <w:pPr>
        <w:spacing w:line="259" w:lineRule="auto"/>
        <w:outlineLvl w:val="0"/>
      </w:pPr>
    </w:p>
    <w:p w:rsidR="009E6FD7" w:rsidRPr="00E62A5A" w:rsidRDefault="009E6FD7" w:rsidP="009E6FD7">
      <w:pPr>
        <w:ind w:left="142" w:hanging="284"/>
        <w:outlineLvl w:val="0"/>
        <w:rPr>
          <w:lang w:eastAsia="pl-PL"/>
        </w:rPr>
      </w:pPr>
      <w:r w:rsidRPr="00E62A5A">
        <w:rPr>
          <w:b/>
        </w:rPr>
        <w:t xml:space="preserve">Ocenę celującą </w:t>
      </w:r>
      <w:r w:rsidRPr="00E62A5A">
        <w:t>otrzymuje uczeń, który opanował wszystkie treści z podstawy programowej oraz rozwiązuje zadania o wysokim stopniu trudności.</w:t>
      </w:r>
    </w:p>
    <w:p w:rsidR="009E6FD7" w:rsidRDefault="009E6FD7" w:rsidP="009E6FD7">
      <w:pPr>
        <w:spacing w:line="259" w:lineRule="auto"/>
        <w:outlineLvl w:val="0"/>
      </w:pPr>
      <w:r>
        <w:lastRenderedPageBreak/>
        <w:t xml:space="preserve"> </w:t>
      </w:r>
    </w:p>
    <w:p w:rsidR="009E6FD7" w:rsidRDefault="009E6FD7" w:rsidP="009E6FD7">
      <w:pPr>
        <w:spacing w:line="259" w:lineRule="auto"/>
        <w:outlineLvl w:val="0"/>
      </w:pPr>
    </w:p>
    <w:p w:rsidR="00FD3459" w:rsidRDefault="00A03705"/>
    <w:sectPr w:rsidR="00FD3459" w:rsidSect="009E6FD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F29D2"/>
    <w:multiLevelType w:val="hybridMultilevel"/>
    <w:tmpl w:val="AFACE480"/>
    <w:lvl w:ilvl="0" w:tplc="8E107C2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EC6B7CC">
      <w:numFmt w:val="bullet"/>
      <w:lvlText w:val="•"/>
      <w:lvlJc w:val="left"/>
      <w:pPr>
        <w:ind w:left="1785" w:hanging="705"/>
      </w:pPr>
      <w:rPr>
        <w:rFonts w:ascii="Times New Roman" w:eastAsia="SimSu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C21C4A"/>
    <w:multiLevelType w:val="hybridMultilevel"/>
    <w:tmpl w:val="E56E476A"/>
    <w:lvl w:ilvl="0" w:tplc="8E107C26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AD248B1"/>
    <w:multiLevelType w:val="hybridMultilevel"/>
    <w:tmpl w:val="F6C69A5C"/>
    <w:lvl w:ilvl="0" w:tplc="2146E3C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AC80E4C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CA103F80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6C709EC8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EE8C2016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53E00E14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53CAD424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E222CC98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7F5EB314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E6FD7"/>
    <w:rsid w:val="00304EFC"/>
    <w:rsid w:val="005C3048"/>
    <w:rsid w:val="005D535B"/>
    <w:rsid w:val="005F1C09"/>
    <w:rsid w:val="009E6FD7"/>
    <w:rsid w:val="00A03705"/>
    <w:rsid w:val="00DB4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6FD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E6FD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rsid w:val="009E6FD7"/>
    <w:pPr>
      <w:spacing w:before="100" w:beforeAutospacing="1" w:after="119"/>
    </w:pPr>
  </w:style>
  <w:style w:type="paragraph" w:customStyle="1" w:styleId="TableContents">
    <w:name w:val="Table Contents"/>
    <w:basedOn w:val="Normalny"/>
    <w:rsid w:val="009E6FD7"/>
    <w:pPr>
      <w:widowControl w:val="0"/>
      <w:suppressLineNumbers/>
      <w:suppressAutoHyphens/>
      <w:autoSpaceDN w:val="0"/>
      <w:ind w:left="357" w:hanging="357"/>
      <w:textAlignment w:val="baseline"/>
    </w:pPr>
    <w:rPr>
      <w:rFonts w:eastAsia="Lucida Sans Unicode" w:cs="Mangal"/>
      <w:kern w:val="3"/>
      <w:lang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6FD7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6FD7"/>
    <w:rPr>
      <w:rFonts w:ascii="Segoe UI" w:eastAsia="SimSun" w:hAnsi="Segoe UI" w:cs="Times New Roman"/>
      <w:sz w:val="18"/>
      <w:szCs w:val="18"/>
      <w:lang w:eastAsia="zh-CN"/>
    </w:rPr>
  </w:style>
  <w:style w:type="character" w:styleId="Odwoaniedokomentarza">
    <w:name w:val="annotation reference"/>
    <w:uiPriority w:val="99"/>
    <w:semiHidden/>
    <w:unhideWhenUsed/>
    <w:qFormat/>
    <w:rsid w:val="009E6F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6F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6FD7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6F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6FD7"/>
    <w:rPr>
      <w:b/>
      <w:bCs/>
    </w:rPr>
  </w:style>
  <w:style w:type="paragraph" w:styleId="Poprawka">
    <w:name w:val="Revision"/>
    <w:hidden/>
    <w:uiPriority w:val="99"/>
    <w:semiHidden/>
    <w:rsid w:val="009E6FD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E6F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E6FD7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9E6F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6FD7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opkaCopyright">
    <w:name w:val="Stopka Copyright"/>
    <w:basedOn w:val="Normalny"/>
    <w:qFormat/>
    <w:rsid w:val="009E6FD7"/>
    <w:pPr>
      <w:jc w:val="both"/>
      <w:textboxTightWrap w:val="allLines"/>
    </w:pPr>
    <w:rPr>
      <w:rFonts w:ascii="Roboto" w:eastAsia="Calibri" w:hAnsi="Roboto"/>
      <w:iCs/>
      <w:color w:val="000000"/>
      <w:sz w:val="16"/>
      <w:szCs w:val="18"/>
      <w:lang w:eastAsia="en-US"/>
    </w:rPr>
  </w:style>
  <w:style w:type="paragraph" w:customStyle="1" w:styleId="Standard">
    <w:name w:val="Standard"/>
    <w:rsid w:val="009E6F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WW8Num1z1">
    <w:name w:val="WW8Num1z1"/>
    <w:rsid w:val="009E6FD7"/>
    <w:rPr>
      <w:rFonts w:ascii="Courier New" w:hAnsi="Courier New" w:cs="Courier New" w:hint="default"/>
      <w:sz w:val="20"/>
    </w:rPr>
  </w:style>
  <w:style w:type="paragraph" w:customStyle="1" w:styleId="Footer1">
    <w:name w:val="Footer1"/>
    <w:basedOn w:val="Standard"/>
    <w:uiPriority w:val="99"/>
    <w:rsid w:val="009E6FD7"/>
    <w:pPr>
      <w:suppressLineNumbers/>
      <w:tabs>
        <w:tab w:val="center" w:pos="7285"/>
        <w:tab w:val="right" w:pos="14570"/>
      </w:tabs>
      <w:ind w:left="357" w:hanging="357"/>
    </w:pPr>
    <w:rPr>
      <w:rFonts w:eastAsia="Lucida Sans Unicode" w:cs="Mangal"/>
      <w:lang w:val="pl-PL" w:eastAsia="zh-CN" w:bidi="hi-IN"/>
    </w:rPr>
  </w:style>
  <w:style w:type="paragraph" w:customStyle="1" w:styleId="Zawartotabeli">
    <w:name w:val="Zawartość tabeli"/>
    <w:basedOn w:val="Standard"/>
    <w:qFormat/>
    <w:rsid w:val="009E6FD7"/>
    <w:pPr>
      <w:suppressLineNumbers/>
      <w:autoSpaceDN/>
    </w:pPr>
    <w:rPr>
      <w:kern w:val="2"/>
    </w:rPr>
  </w:style>
  <w:style w:type="paragraph" w:customStyle="1" w:styleId="Default">
    <w:name w:val="Default"/>
    <w:rsid w:val="009E6FD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character" w:styleId="Numerstrony">
    <w:name w:val="page number"/>
    <w:basedOn w:val="Domylnaczcionkaakapitu"/>
    <w:rsid w:val="009E6FD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6FD7"/>
    <w:rPr>
      <w:rFonts w:eastAsia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6FD7"/>
    <w:rPr>
      <w:rFonts w:asciiTheme="minorHAnsi" w:eastAsia="Times New Roman" w:hAnsiTheme="minorHAnsi" w:cstheme="minorBidi"/>
      <w:sz w:val="22"/>
      <w:szCs w:val="22"/>
      <w:lang w:eastAsia="en-US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9E6FD7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qFormat/>
    <w:rsid w:val="009E6FD7"/>
    <w:pPr>
      <w:ind w:left="720"/>
      <w:contextualSpacing/>
    </w:pPr>
    <w:rPr>
      <w:rFonts w:eastAsia="Times New Roman"/>
      <w:lang w:eastAsia="pl-PL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9E6FD7"/>
    <w:pPr>
      <w:widowControl w:val="0"/>
      <w:suppressAutoHyphens/>
      <w:autoSpaceDE w:val="0"/>
      <w:autoSpaceDN w:val="0"/>
      <w:adjustRightInd w:val="0"/>
      <w:ind w:left="227" w:hanging="227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9E6FD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opka1">
    <w:name w:val="Stopka1"/>
    <w:basedOn w:val="Standard"/>
    <w:rsid w:val="009E6FD7"/>
    <w:pPr>
      <w:suppressLineNumbers/>
      <w:tabs>
        <w:tab w:val="center" w:pos="7285"/>
        <w:tab w:val="right" w:pos="14570"/>
      </w:tabs>
    </w:pPr>
  </w:style>
  <w:style w:type="character" w:customStyle="1" w:styleId="fontstyle01">
    <w:name w:val="fontstyle01"/>
    <w:basedOn w:val="Domylnaczcionkaakapitu"/>
    <w:rsid w:val="009E6FD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Odwoanieprzypisudolnego">
    <w:name w:val="footnote reference"/>
    <w:aliases w:val="Odwołanie przypisu"/>
    <w:semiHidden/>
    <w:rsid w:val="009E6FD7"/>
    <w:rPr>
      <w:b/>
      <w:position w:val="10"/>
      <w:sz w:val="18"/>
    </w:rPr>
  </w:style>
  <w:style w:type="paragraph" w:customStyle="1" w:styleId="Header">
    <w:name w:val="Header"/>
    <w:basedOn w:val="Standard"/>
    <w:next w:val="Textbody"/>
    <w:rsid w:val="009E6FD7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9E6FD7"/>
    <w:pPr>
      <w:spacing w:after="120"/>
    </w:pPr>
  </w:style>
  <w:style w:type="paragraph" w:styleId="Lista">
    <w:name w:val="List"/>
    <w:basedOn w:val="Textbody"/>
    <w:rsid w:val="009E6FD7"/>
  </w:style>
  <w:style w:type="paragraph" w:customStyle="1" w:styleId="Caption">
    <w:name w:val="Caption"/>
    <w:basedOn w:val="Standard"/>
    <w:rsid w:val="009E6FD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E6FD7"/>
    <w:pPr>
      <w:suppressLineNumbers/>
    </w:pPr>
  </w:style>
  <w:style w:type="paragraph" w:customStyle="1" w:styleId="TableHeading">
    <w:name w:val="Table Heading"/>
    <w:basedOn w:val="TableContents"/>
    <w:rsid w:val="009E6FD7"/>
    <w:pPr>
      <w:ind w:left="0" w:firstLine="0"/>
      <w:jc w:val="center"/>
    </w:pPr>
    <w:rPr>
      <w:rFonts w:eastAsia="Andale Sans UI" w:cs="Tahoma"/>
      <w:b/>
      <w:bCs/>
      <w:lang w:val="de-DE" w:eastAsia="ja-JP" w:bidi="fa-IR"/>
    </w:rPr>
  </w:style>
  <w:style w:type="paragraph" w:customStyle="1" w:styleId="Footer">
    <w:name w:val="Footer"/>
    <w:basedOn w:val="Standard"/>
    <w:rsid w:val="009E6FD7"/>
    <w:pPr>
      <w:suppressLineNumbers/>
      <w:tabs>
        <w:tab w:val="center" w:pos="7285"/>
        <w:tab w:val="right" w:pos="14570"/>
      </w:tabs>
    </w:pPr>
  </w:style>
  <w:style w:type="character" w:customStyle="1" w:styleId="NumberingSymbols">
    <w:name w:val="Numbering Symbols"/>
    <w:rsid w:val="009E6FD7"/>
  </w:style>
  <w:style w:type="character" w:customStyle="1" w:styleId="BulletSymbols">
    <w:name w:val="Bullet Symbols"/>
    <w:rsid w:val="009E6FD7"/>
    <w:rPr>
      <w:rFonts w:ascii="OpenSymbol" w:eastAsia="OpenSymbol" w:hAnsi="OpenSymbol" w:cs="OpenSymbol"/>
    </w:rPr>
  </w:style>
  <w:style w:type="character" w:customStyle="1" w:styleId="PlandokumentuZnak">
    <w:name w:val="Plan dokumentu Znak"/>
    <w:link w:val="Plandokumentu"/>
    <w:uiPriority w:val="99"/>
    <w:semiHidden/>
    <w:rsid w:val="009E6FD7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9E6FD7"/>
    <w:pPr>
      <w:widowControl w:val="0"/>
      <w:suppressAutoHyphens/>
      <w:autoSpaceDN w:val="0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customStyle="1" w:styleId="PlandokumentuZnak1">
    <w:name w:val="Plan dokumentu Znak1"/>
    <w:basedOn w:val="Domylnaczcionkaakapitu"/>
    <w:link w:val="Plandokumentu"/>
    <w:uiPriority w:val="99"/>
    <w:semiHidden/>
    <w:rsid w:val="009E6FD7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5612</Words>
  <Characters>33672</Characters>
  <Application>Microsoft Office Word</Application>
  <DocSecurity>0</DocSecurity>
  <Lines>280</Lines>
  <Paragraphs>78</Paragraphs>
  <ScaleCrop>false</ScaleCrop>
  <Company/>
  <LinksUpToDate>false</LinksUpToDate>
  <CharactersWithSpaces>39206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P.Świątek</dc:creator>
  <cp:lastModifiedBy>P.Świątek</cp:lastModifiedBy>
  <cp:revision>2</cp:revision>
  <dcterms:created xsi:type="dcterms:W3CDTF">2025-12-17T09:32:00Z</dcterms:created>
  <dcterms:modified xsi:type="dcterms:W3CDTF">2025-12-17T09:32:00Z</dcterms:modified>
</cp:coreProperties>
</file>